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667D09" w:rsidRDefault="00E822FB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C48E4" w:rsidRPr="00667D09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</w:t>
      </w:r>
      <w:r w:rsidRPr="00667D09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667D09" w:rsidRDefault="00E822FB" w:rsidP="00667D09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7D0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667D09" w:rsidRDefault="00E822FB" w:rsidP="00667D09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>»</w:t>
      </w:r>
      <w:r w:rsidRPr="00667D09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8242C0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«Усть-Нем»</w:t>
      </w:r>
      <w:r w:rsidR="001F6000" w:rsidRPr="00667D09">
        <w:rPr>
          <w:rFonts w:ascii="Times New Roman" w:hAnsi="Times New Roman"/>
          <w:sz w:val="28"/>
          <w:szCs w:val="28"/>
        </w:rPr>
        <w:t xml:space="preserve"> (далее – Орган), </w:t>
      </w:r>
      <w:r w:rsidR="00521063" w:rsidRPr="00667D09">
        <w:rPr>
          <w:rFonts w:ascii="Times New Roman" w:hAnsi="Times New Roman"/>
          <w:sz w:val="28"/>
          <w:szCs w:val="28"/>
        </w:rPr>
        <w:t>м</w:t>
      </w:r>
      <w:r w:rsidR="001F6000" w:rsidRPr="00667D09">
        <w:rPr>
          <w:rFonts w:ascii="Times New Roman" w:hAnsi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</w:t>
      </w:r>
      <w:r w:rsidRPr="00667D09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</w:t>
      </w:r>
      <w:r w:rsidR="005167B8" w:rsidRPr="00667D09">
        <w:rPr>
          <w:rFonts w:ascii="Times New Roman" w:hAnsi="Times New Roman"/>
          <w:sz w:val="28"/>
          <w:szCs w:val="28"/>
        </w:rPr>
        <w:t>О</w:t>
      </w:r>
      <w:r w:rsidRPr="00667D09">
        <w:rPr>
          <w:rFonts w:ascii="Times New Roman" w:hAnsi="Times New Roman"/>
          <w:sz w:val="28"/>
          <w:szCs w:val="28"/>
        </w:rPr>
        <w:t>рган</w:t>
      </w:r>
      <w:r w:rsidR="005167B8" w:rsidRPr="00667D09">
        <w:rPr>
          <w:rFonts w:ascii="Times New Roman" w:hAnsi="Times New Roman"/>
          <w:sz w:val="28"/>
          <w:szCs w:val="28"/>
        </w:rPr>
        <w:t>а</w:t>
      </w:r>
      <w:r w:rsidRPr="00667D09">
        <w:rPr>
          <w:rFonts w:ascii="Times New Roman" w:hAnsi="Times New Roman"/>
          <w:sz w:val="28"/>
          <w:szCs w:val="28"/>
        </w:rPr>
        <w:t xml:space="preserve">, </w:t>
      </w:r>
      <w:r w:rsidR="005167B8" w:rsidRPr="00667D09">
        <w:rPr>
          <w:rFonts w:ascii="Times New Roman" w:hAnsi="Times New Roman"/>
          <w:sz w:val="28"/>
          <w:szCs w:val="28"/>
        </w:rPr>
        <w:t xml:space="preserve">МФЦ, </w:t>
      </w:r>
      <w:r w:rsidRPr="00667D09">
        <w:rPr>
          <w:rFonts w:ascii="Times New Roman" w:hAnsi="Times New Roman"/>
          <w:sz w:val="28"/>
          <w:szCs w:val="28"/>
        </w:rPr>
        <w:t xml:space="preserve">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AF0AF1" w:rsidRPr="00667D09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</w:t>
      </w:r>
      <w:r w:rsidR="002C48E4" w:rsidRPr="00667D09">
        <w:rPr>
          <w:rFonts w:ascii="Times New Roman" w:hAnsi="Times New Roman"/>
          <w:sz w:val="28"/>
          <w:szCs w:val="28"/>
        </w:rPr>
        <w:t>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5167B8" w:rsidRPr="00667D09">
        <w:rPr>
          <w:rFonts w:ascii="Times New Roman" w:hAnsi="Times New Roman"/>
          <w:sz w:val="28"/>
          <w:szCs w:val="28"/>
        </w:rPr>
        <w:t>физические и юридические лица.</w:t>
      </w:r>
    </w:p>
    <w:p w:rsidR="005167B8" w:rsidRPr="00667D09" w:rsidRDefault="005167B8" w:rsidP="00667D0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7D09">
        <w:rPr>
          <w:rFonts w:ascii="Times New Roman" w:hAnsi="Times New Roman"/>
          <w:bCs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7B8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lastRenderedPageBreak/>
        <w:t>1.</w:t>
      </w:r>
      <w:r w:rsidR="005167B8" w:rsidRPr="00667D09">
        <w:rPr>
          <w:szCs w:val="28"/>
        </w:rPr>
        <w:t>4</w:t>
      </w:r>
      <w:r w:rsidRPr="00667D09">
        <w:rPr>
          <w:szCs w:val="28"/>
        </w:rPr>
        <w:t xml:space="preserve">. </w:t>
      </w:r>
      <w:r w:rsidR="005167B8" w:rsidRPr="00667D09">
        <w:rPr>
          <w:szCs w:val="28"/>
          <w:lang w:eastAsia="ru-RU"/>
        </w:rPr>
        <w:t>Информация о порядке предоставления муниципальной услуги</w:t>
      </w:r>
      <w:r w:rsidR="005167B8" w:rsidRPr="00667D09">
        <w:rPr>
          <w:szCs w:val="28"/>
        </w:rPr>
        <w:t xml:space="preserve"> и у</w:t>
      </w:r>
      <w:r w:rsidR="005167B8" w:rsidRPr="00667D09">
        <w:rPr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- на официальном сайте Органа, МФЦ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667D09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667D09">
        <w:rPr>
          <w:szCs w:val="28"/>
        </w:rPr>
        <w:t>«Единый портал государственных и муниципальных услуг (функций)» (</w:t>
      </w:r>
      <w:r w:rsidRPr="00667D09">
        <w:rPr>
          <w:szCs w:val="28"/>
          <w:lang w:eastAsia="ru-RU"/>
        </w:rPr>
        <w:t>http://www.gosuslugi.ru/</w:t>
      </w:r>
      <w:r w:rsidRPr="00667D09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667D09">
          <w:rPr>
            <w:szCs w:val="28"/>
            <w:lang w:eastAsia="ru-RU"/>
          </w:rPr>
          <w:t>http://pgu.rkomi.ru/</w:t>
        </w:r>
      </w:hyperlink>
      <w:r w:rsidRPr="00667D09">
        <w:rPr>
          <w:szCs w:val="28"/>
          <w:lang w:eastAsia="ru-RU"/>
        </w:rPr>
        <w:t>)</w:t>
      </w:r>
      <w:r w:rsidRPr="00667D09">
        <w:rPr>
          <w:szCs w:val="28"/>
        </w:rPr>
        <w:t xml:space="preserve"> (далее – порталы государственных и муниципальных услуг (функций)).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Информацию о порядке предоставления муниципальной услуги</w:t>
      </w:r>
      <w:r w:rsidRPr="00667D09">
        <w:rPr>
          <w:szCs w:val="28"/>
        </w:rPr>
        <w:t xml:space="preserve"> и </w:t>
      </w:r>
      <w:r w:rsidRPr="00667D09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</w:t>
      </w:r>
      <w:r w:rsidR="00251DC7" w:rsidRPr="00667D09">
        <w:rPr>
          <w:szCs w:val="28"/>
          <w:lang w:eastAsia="ru-RU"/>
        </w:rPr>
        <w:t>, в том числе ЦТО (телефон: 8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200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8212)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письменном обращении в Орган, МФЦ,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в том числе по электронной почте;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категории получателей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67D09">
        <w:rPr>
          <w:i/>
          <w:szCs w:val="28"/>
          <w:lang w:eastAsia="ru-RU"/>
        </w:rPr>
        <w:t xml:space="preserve">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порядок передачи результата заявителю;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срок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При ответах на телефонные звонки и личные обращения сотрудники </w:t>
      </w:r>
      <w:r w:rsidRPr="00667D09">
        <w:rPr>
          <w:szCs w:val="28"/>
          <w:lang w:eastAsia="ru-RU"/>
        </w:rPr>
        <w:lastRenderedPageBreak/>
        <w:t>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67D09">
        <w:rPr>
          <w:i/>
          <w:szCs w:val="28"/>
          <w:lang w:eastAsia="ru-RU"/>
        </w:rPr>
        <w:t>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1A6DCC" w:rsidP="00667D09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667D09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667D09" w:rsidRDefault="00E822FB" w:rsidP="00667D09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».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2.2. Предоставление муни</w:t>
      </w:r>
      <w:r w:rsidR="008242C0">
        <w:rPr>
          <w:rFonts w:ascii="Times New Roman" w:hAnsi="Times New Roman"/>
          <w:sz w:val="28"/>
          <w:szCs w:val="28"/>
        </w:rPr>
        <w:t>ципальной услуги осуществляется администрацией сельского поселения «Усть-Нем»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 </w:t>
      </w:r>
      <w:r w:rsidR="00251DC7" w:rsidRPr="00667D09">
        <w:rPr>
          <w:rFonts w:ascii="Times New Roman" w:hAnsi="Times New Roman"/>
          <w:sz w:val="28"/>
          <w:szCs w:val="28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2.3.1. </w:t>
      </w:r>
      <w:r w:rsidR="00251DC7" w:rsidRPr="00667D09">
        <w:rPr>
          <w:rFonts w:ascii="Times New Roman" w:eastAsia="Times New Roman" w:hAnsi="Times New Roman"/>
          <w:sz w:val="28"/>
          <w:szCs w:val="28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>), уведомления и выдачи результата муниципальной услуги заявителю (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2.3.2. Орган – в части приема и регистрации документов у заявителя, </w:t>
      </w:r>
      <w:r w:rsidRPr="00667D09">
        <w:rPr>
          <w:rFonts w:ascii="Times New Roman" w:eastAsia="Times New Roman" w:hAnsi="Times New Roman"/>
          <w:sz w:val="28"/>
          <w:szCs w:val="28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  <w:r w:rsidRPr="00667D09">
        <w:rPr>
          <w:rFonts w:ascii="Times New Roman" w:hAnsi="Times New Roman"/>
          <w:sz w:val="28"/>
          <w:szCs w:val="28"/>
        </w:rPr>
        <w:t>принятия решения, выдачи результата предоставления услуги.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A59E0" w:rsidRDefault="00251DC7" w:rsidP="00745C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2.4.1.</w:t>
      </w:r>
      <w:r w:rsidR="00E822FB" w:rsidRPr="00667D09">
        <w:rPr>
          <w:rFonts w:ascii="Times New Roman" w:hAnsi="Times New Roman"/>
          <w:sz w:val="28"/>
          <w:szCs w:val="28"/>
        </w:rPr>
        <w:t xml:space="preserve"> </w:t>
      </w:r>
      <w:r w:rsidR="00AF0AF1" w:rsidRPr="00667D09">
        <w:rPr>
          <w:rFonts w:ascii="Times New Roman" w:hAnsi="Times New Roman"/>
          <w:sz w:val="28"/>
          <w:szCs w:val="28"/>
        </w:rP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 </w:t>
      </w:r>
    </w:p>
    <w:p w:rsidR="00132992" w:rsidRDefault="00132992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32992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МФЦ, О</w:t>
      </w:r>
      <w:r w:rsidR="00251DC7" w:rsidRPr="00667D09">
        <w:rPr>
          <w:szCs w:val="28"/>
        </w:rPr>
        <w:t>рган</w:t>
      </w:r>
      <w:r w:rsidRPr="00667D09">
        <w:rPr>
          <w:szCs w:val="28"/>
        </w:rPr>
        <w:t xml:space="preserve"> не вправе требовать от заявителя: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</w:t>
      </w:r>
      <w:r w:rsidRPr="00667D09">
        <w:rPr>
          <w:szCs w:val="28"/>
        </w:rPr>
        <w:lastRenderedPageBreak/>
        <w:t xml:space="preserve">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7D09">
          <w:rPr>
            <w:szCs w:val="28"/>
          </w:rPr>
          <w:t>2010 г</w:t>
        </w:r>
      </w:smartTag>
      <w:r w:rsidRPr="00667D09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5</w:t>
      </w:r>
      <w:r w:rsidRPr="00667D09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1) </w:t>
      </w:r>
      <w:r w:rsidR="00AF0AF1" w:rsidRPr="00667D09">
        <w:rPr>
          <w:rFonts w:ascii="Times New Roman" w:hAnsi="Times New Roman"/>
          <w:sz w:val="28"/>
          <w:szCs w:val="28"/>
        </w:rPr>
        <w:t>решение о предоставлении муниципального имущества в безвозмездное пользование (далее – решение о предоставлении)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</w:t>
      </w:r>
      <w:r w:rsidR="00AF0AF1" w:rsidRPr="00667D09">
        <w:rPr>
          <w:rFonts w:ascii="Times New Roman" w:hAnsi="Times New Roman"/>
          <w:sz w:val="28"/>
          <w:szCs w:val="28"/>
        </w:rPr>
        <w:t>решение об отказе в предоставлении муниципального имущества в безвозмездное пользование (далее – решение об отказе в предоставлении)</w:t>
      </w:r>
      <w:r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6</w:t>
      </w:r>
      <w:r w:rsidRPr="00667D0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A85DA7" w:rsidRPr="00667D09">
        <w:rPr>
          <w:rFonts w:ascii="Times New Roman" w:hAnsi="Times New Roman"/>
          <w:sz w:val="28"/>
          <w:szCs w:val="28"/>
        </w:rPr>
        <w:t>20 календарных</w:t>
      </w:r>
      <w:r w:rsidRPr="00667D09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7</w:t>
      </w:r>
      <w:r w:rsidRPr="00667D09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6081F" w:rsidRPr="00667D09" w:rsidRDefault="0066081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lastRenderedPageBreak/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Федеральным </w:t>
      </w:r>
      <w:hyperlink r:id="rId8" w:history="1">
        <w:r w:rsidRPr="00667D09">
          <w:rPr>
            <w:szCs w:val="28"/>
          </w:rPr>
          <w:t>закон</w:t>
        </w:r>
      </w:hyperlink>
      <w:r w:rsidRPr="00667D09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A85DA7" w:rsidRPr="00667D09" w:rsidRDefault="00A85DA7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66081F" w:rsidRPr="00667D09" w:rsidRDefault="0066081F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8</w:t>
      </w:r>
      <w:r w:rsidRPr="00667D09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66081F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66081F" w:rsidRPr="00667D09">
        <w:rPr>
          <w:rFonts w:ascii="Times New Roman" w:hAnsi="Times New Roman"/>
          <w:sz w:val="28"/>
          <w:szCs w:val="28"/>
        </w:rPr>
        <w:t xml:space="preserve">рекомендуемой </w:t>
      </w:r>
      <w:r w:rsidRPr="00667D09">
        <w:rPr>
          <w:rFonts w:ascii="Times New Roman" w:hAnsi="Times New Roman"/>
          <w:sz w:val="28"/>
          <w:szCs w:val="28"/>
        </w:rPr>
        <w:t>форме, приведенной в Приложении</w:t>
      </w:r>
      <w:r w:rsidR="0066081F" w:rsidRPr="00667D09">
        <w:rPr>
          <w:rFonts w:ascii="Times New Roman" w:hAnsi="Times New Roman"/>
          <w:sz w:val="28"/>
          <w:szCs w:val="28"/>
        </w:rPr>
        <w:t xml:space="preserve"> №</w:t>
      </w:r>
      <w:r w:rsidRPr="00667D09">
        <w:rPr>
          <w:rFonts w:ascii="Times New Roman" w:hAnsi="Times New Roman"/>
          <w:sz w:val="28"/>
          <w:szCs w:val="28"/>
        </w:rPr>
        <w:t xml:space="preserve"> 2 к</w:t>
      </w:r>
      <w:r w:rsidR="0066081F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A85DA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1. </w:t>
      </w:r>
      <w:r w:rsidR="00A85DA7" w:rsidRPr="00667D09">
        <w:rPr>
          <w:rFonts w:ascii="Times New Roman" w:hAnsi="Times New Roman"/>
          <w:b/>
          <w:sz w:val="28"/>
          <w:szCs w:val="28"/>
        </w:rPr>
        <w:t>с проведением конкурса или аукциона: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66081F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заявителя;</w:t>
      </w:r>
      <w:r w:rsidRPr="00667D09">
        <w:rPr>
          <w:rFonts w:ascii="Times New Roman" w:hAnsi="Times New Roman"/>
          <w:sz w:val="28"/>
          <w:szCs w:val="28"/>
        </w:rPr>
        <w:t xml:space="preserve">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2. </w:t>
      </w:r>
      <w:r w:rsidR="00A85DA7" w:rsidRPr="00667D09">
        <w:rPr>
          <w:rFonts w:ascii="Times New Roman" w:hAnsi="Times New Roman"/>
          <w:b/>
          <w:sz w:val="28"/>
          <w:szCs w:val="28"/>
        </w:rPr>
        <w:t>без проведения торгов: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 (представителя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</w:t>
      </w:r>
      <w:r w:rsidR="0066081F" w:rsidRPr="00667D09">
        <w:rPr>
          <w:rFonts w:ascii="Times New Roman" w:hAnsi="Times New Roman"/>
          <w:sz w:val="28"/>
          <w:szCs w:val="28"/>
        </w:rPr>
        <w:t xml:space="preserve"> 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A21726" w:rsidRPr="00A21726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A21726">
        <w:rPr>
          <w:b/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2) перечень видов деятельности, осуществляемых и (или) </w:t>
      </w:r>
      <w:r w:rsidRPr="00802255">
        <w:rPr>
          <w:szCs w:val="28"/>
          <w:lang w:eastAsia="ru-RU"/>
        </w:rPr>
        <w:lastRenderedPageBreak/>
        <w:t>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66081F" w:rsidRPr="00667D09" w:rsidRDefault="0066081F" w:rsidP="004A59E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667D09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лично;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посредством  почтового  отправления;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через порталы государственных и муниципальных услуг (функций);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 через МФЦ;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2.8.2. Варианты предоставления документов:</w:t>
      </w:r>
    </w:p>
    <w:p w:rsidR="0066081F" w:rsidRPr="00667D09" w:rsidRDefault="0066081F" w:rsidP="00667D09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личном обращении заявитель предоставляет  оригиналы документов;</w:t>
      </w:r>
    </w:p>
    <w:p w:rsidR="0066081F" w:rsidRPr="00667D09" w:rsidRDefault="0066081F" w:rsidP="00667D0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при направлении заявления и документов, указанных в пунктах 2.8,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6081F" w:rsidRPr="00667D09" w:rsidRDefault="0066081F" w:rsidP="00667D09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r w:rsidRPr="00667D09">
        <w:rPr>
          <w:sz w:val="28"/>
          <w:szCs w:val="28"/>
        </w:rPr>
        <w:t>- все указанные в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пунктах 2.8 настоящего административного регламента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667D0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66081F" w:rsidRPr="00667D09" w:rsidRDefault="0066081F" w:rsidP="00667D0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lastRenderedPageBreak/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F50C5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</w:t>
      </w:r>
      <w:r w:rsidR="004F50C5" w:rsidRPr="00667D09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E822FB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A21726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A21726" w:rsidRPr="00667D09" w:rsidRDefault="00A2172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726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2.9.</w:t>
      </w:r>
      <w:r w:rsidR="00CE0234" w:rsidRPr="00667D09">
        <w:rPr>
          <w:rFonts w:ascii="Times New Roman" w:hAnsi="Times New Roman"/>
          <w:sz w:val="28"/>
          <w:szCs w:val="28"/>
        </w:rPr>
        <w:t>1.</w:t>
      </w:r>
      <w:r w:rsidRPr="00667D09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CE0234" w:rsidRPr="00667D09">
        <w:rPr>
          <w:rFonts w:ascii="Times New Roman" w:hAnsi="Times New Roman"/>
          <w:sz w:val="28"/>
          <w:szCs w:val="28"/>
        </w:rPr>
        <w:t>9 настоящего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667D09">
        <w:rPr>
          <w:rStyle w:val="highlight"/>
          <w:szCs w:val="28"/>
        </w:rPr>
        <w:t>предоставления муниципальной у</w:t>
      </w:r>
      <w:r w:rsidRPr="00667D09">
        <w:rPr>
          <w:szCs w:val="28"/>
        </w:rPr>
        <w:t>слуги, не имеется.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</w:t>
      </w:r>
      <w:r w:rsidR="00CE0234" w:rsidRPr="00667D09">
        <w:rPr>
          <w:rFonts w:ascii="Times New Roman" w:hAnsi="Times New Roman"/>
          <w:sz w:val="28"/>
          <w:szCs w:val="28"/>
        </w:rPr>
        <w:t>1</w:t>
      </w:r>
      <w:r w:rsidRPr="00667D09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</w:t>
      </w:r>
      <w:r w:rsidR="00CE0234" w:rsidRPr="00667D09">
        <w:rPr>
          <w:rFonts w:ascii="Times New Roman" w:hAnsi="Times New Roman"/>
          <w:sz w:val="28"/>
          <w:szCs w:val="28"/>
        </w:rPr>
        <w:t>2</w:t>
      </w:r>
      <w:r w:rsidRPr="00667D09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обременение объекта безвозмездного пользования какими-либо обязательствами;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необходимость использования объекта для муниципальных нужд;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CE0234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2.13. </w:t>
      </w:r>
      <w:r w:rsidR="004F50C5" w:rsidRPr="00667D09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E822FB" w:rsidP="00667D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2.14. </w:t>
      </w:r>
      <w:r w:rsidR="00281778" w:rsidRPr="00667D09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2.16. </w:t>
      </w:r>
      <w:r w:rsidR="00CE0234" w:rsidRPr="00667D09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E0234" w:rsidRPr="00667D09" w:rsidRDefault="00CE0234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667D09" w:rsidRDefault="00E822FB" w:rsidP="00667D09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szCs w:val="28"/>
        </w:rPr>
        <w:t xml:space="preserve">2.18. </w:t>
      </w:r>
      <w:r w:rsidR="00CE0234" w:rsidRPr="00667D09">
        <w:rPr>
          <w:szCs w:val="28"/>
        </w:rPr>
        <w:t>Здание (помещение)</w:t>
      </w:r>
      <w:r w:rsidR="008242C0">
        <w:rPr>
          <w:szCs w:val="28"/>
        </w:rPr>
        <w:t xml:space="preserve"> администрации сельского поселения «Усть-Нем»</w:t>
      </w:r>
      <w:r w:rsidR="00CE0234" w:rsidRPr="00667D09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667D09">
        <w:rPr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E0234" w:rsidRPr="00667D09" w:rsidRDefault="00CE0234" w:rsidP="00667D0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Информационные стенды должны содержать: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E0234" w:rsidRPr="00667D09" w:rsidRDefault="00CE0234" w:rsidP="00667D09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E0234" w:rsidRPr="00667D09" w:rsidRDefault="00CE0234" w:rsidP="00667D09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667D09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667D09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а) сектор информирования и ожидания;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б) сектор приема заявителей.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Сектор информирования и ожидания включает в себя: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667D09">
        <w:rPr>
          <w:rFonts w:eastAsia="Times New Roman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667D09">
        <w:rPr>
          <w:szCs w:val="28"/>
        </w:rPr>
        <w:t>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E0234" w:rsidRPr="00667D09" w:rsidRDefault="00CE0234" w:rsidP="00667D0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д) электронную систему управления очередью, предназначенную для: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регистрации заявителя в очереди;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667D09">
        <w:rPr>
          <w:rFonts w:eastAsia="Times New Roman"/>
          <w:szCs w:val="28"/>
        </w:rPr>
        <w:t>отображение статуса очереди;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667D09">
          <w:rPr>
            <w:szCs w:val="28"/>
          </w:rPr>
          <w:t>закона</w:t>
        </w:r>
      </w:hyperlink>
      <w:r w:rsidRPr="00667D09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667D09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граждан, 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lastRenderedPageBreak/>
              <w:t>рассмотренных в установленный срок</w:t>
            </w:r>
            <w:r w:rsidRPr="00667D09">
              <w:rPr>
                <w:rFonts w:eastAsia="Times New Roman"/>
                <w:szCs w:val="28"/>
                <w:lang w:eastAsia="ru-RU"/>
              </w:rPr>
              <w:t>, в общем количестве</w:t>
            </w:r>
            <w:r w:rsidR="00815CBE" w:rsidRPr="00667D09">
              <w:rPr>
                <w:rFonts w:eastAsia="Times New Roman"/>
                <w:szCs w:val="28"/>
                <w:lang w:eastAsia="ru-RU"/>
              </w:rPr>
              <w:t xml:space="preserve">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7D09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667D09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72125" w:rsidRPr="00667D09" w:rsidRDefault="00672125" w:rsidP="00667D09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3B1A1E">
        <w:rPr>
          <w:szCs w:val="28"/>
        </w:rPr>
        <w:t>ся на официальном сайте Органа (Усть-Нем.ру)</w:t>
      </w:r>
      <w:r w:rsidRPr="00667D09">
        <w:rPr>
          <w:szCs w:val="28"/>
        </w:rPr>
        <w:t xml:space="preserve">, порталах государственных и муниципальных  услуг (функций). </w:t>
      </w:r>
    </w:p>
    <w:p w:rsidR="00672125" w:rsidRPr="00667D09" w:rsidRDefault="00672125" w:rsidP="00667D09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67D09">
        <w:rPr>
          <w:szCs w:val="28"/>
        </w:rPr>
        <w:t>zip</w:t>
      </w:r>
      <w:proofErr w:type="spellEnd"/>
      <w:r w:rsidRPr="00667D09">
        <w:rPr>
          <w:szCs w:val="28"/>
        </w:rPr>
        <w:t>); файлы текстовых документов (*.</w:t>
      </w:r>
      <w:proofErr w:type="spellStart"/>
      <w:r w:rsidRPr="00667D09">
        <w:rPr>
          <w:szCs w:val="28"/>
        </w:rPr>
        <w:t>doc</w:t>
      </w:r>
      <w:proofErr w:type="spellEnd"/>
      <w:r w:rsidRPr="00667D09">
        <w:rPr>
          <w:szCs w:val="28"/>
        </w:rPr>
        <w:t>, *</w:t>
      </w:r>
      <w:proofErr w:type="spellStart"/>
      <w:r w:rsidRPr="00667D09">
        <w:rPr>
          <w:szCs w:val="28"/>
        </w:rPr>
        <w:t>docx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txt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rtf</w:t>
      </w:r>
      <w:proofErr w:type="spellEnd"/>
      <w:r w:rsidRPr="00667D09">
        <w:rPr>
          <w:szCs w:val="28"/>
        </w:rPr>
        <w:t>); файлы электронных таблиц (*.</w:t>
      </w:r>
      <w:proofErr w:type="spellStart"/>
      <w:r w:rsidRPr="00667D09">
        <w:rPr>
          <w:szCs w:val="28"/>
        </w:rPr>
        <w:t>xls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xlsx</w:t>
      </w:r>
      <w:proofErr w:type="spellEnd"/>
      <w:r w:rsidRPr="00667D09">
        <w:rPr>
          <w:szCs w:val="28"/>
        </w:rPr>
        <w:t>); файлы графических изображений (*.</w:t>
      </w:r>
      <w:proofErr w:type="spellStart"/>
      <w:r w:rsidRPr="00667D09">
        <w:rPr>
          <w:szCs w:val="28"/>
        </w:rPr>
        <w:t>jpg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pdf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tiff</w:t>
      </w:r>
      <w:proofErr w:type="spellEnd"/>
      <w:r w:rsidRPr="00667D09">
        <w:rPr>
          <w:szCs w:val="28"/>
        </w:rPr>
        <w:t>); файлы передачи геоинформационных данных (*.</w:t>
      </w:r>
      <w:proofErr w:type="spellStart"/>
      <w:r w:rsidRPr="00667D09">
        <w:rPr>
          <w:szCs w:val="28"/>
        </w:rPr>
        <w:t>mid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mif</w:t>
      </w:r>
      <w:proofErr w:type="spellEnd"/>
      <w:r w:rsidRPr="00667D09">
        <w:rPr>
          <w:szCs w:val="28"/>
        </w:rPr>
        <w:t>).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2) документы в формате </w:t>
      </w:r>
      <w:proofErr w:type="spellStart"/>
      <w:r w:rsidRPr="00667D09">
        <w:rPr>
          <w:szCs w:val="28"/>
        </w:rPr>
        <w:t>Adobe</w:t>
      </w:r>
      <w:proofErr w:type="spellEnd"/>
      <w:r w:rsidRPr="00667D09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Pr="00667D09">
        <w:rPr>
          <w:szCs w:val="28"/>
        </w:rPr>
        <w:lastRenderedPageBreak/>
        <w:t>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2.22. 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</w:t>
      </w:r>
      <w:r w:rsidR="003B1A1E">
        <w:rPr>
          <w:sz w:val="28"/>
          <w:szCs w:val="28"/>
        </w:rPr>
        <w:t xml:space="preserve"> с администрацией сельского поселения «Усть-Нем» </w:t>
      </w:r>
      <w:r w:rsidRPr="00667D09">
        <w:rPr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3B1A1E">
        <w:rPr>
          <w:sz w:val="28"/>
          <w:szCs w:val="28"/>
        </w:rPr>
        <w:t>ду МФЦ и администрацией сельского поселения «Усть-Нем»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 МФЦ обеспечиваются: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1A6DC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667D09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прием и р</w:t>
      </w:r>
      <w:r w:rsidR="00672125" w:rsidRPr="00667D09">
        <w:rPr>
          <w:rFonts w:ascii="Times New Roman" w:hAnsi="Times New Roman"/>
          <w:sz w:val="28"/>
          <w:szCs w:val="28"/>
        </w:rPr>
        <w:t xml:space="preserve">егистрация в Органе, МФЦ </w:t>
      </w:r>
      <w:r w:rsidRPr="00667D09">
        <w:rPr>
          <w:rFonts w:ascii="Times New Roman" w:hAnsi="Times New Roman"/>
          <w:sz w:val="28"/>
          <w:szCs w:val="28"/>
        </w:rPr>
        <w:t>заявлений о предоставлении муниципальной услуги;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Органа, </w:t>
      </w:r>
      <w:r w:rsidRPr="00667D09">
        <w:rPr>
          <w:rFonts w:ascii="Times New Roman" w:hAnsi="Times New Roman"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3) принятие О</w:t>
      </w:r>
      <w:r w:rsidR="00672125" w:rsidRPr="00667D09">
        <w:rPr>
          <w:rFonts w:ascii="Times New Roman" w:hAnsi="Times New Roman"/>
          <w:sz w:val="28"/>
          <w:szCs w:val="28"/>
        </w:rPr>
        <w:t>рганом</w:t>
      </w:r>
      <w:r w:rsidRPr="00667D09">
        <w:rPr>
          <w:rFonts w:ascii="Times New Roman" w:hAnsi="Times New Roman"/>
          <w:i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 xml:space="preserve">решения о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</w:t>
      </w:r>
      <w:r w:rsidRPr="00667D09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Pr="00667D09">
        <w:rPr>
          <w:rFonts w:ascii="Times New Roman" w:hAnsi="Times New Roman"/>
          <w:sz w:val="28"/>
          <w:szCs w:val="28"/>
        </w:rPr>
        <w:lastRenderedPageBreak/>
        <w:t>Приложении</w:t>
      </w:r>
      <w:r w:rsidR="00672125" w:rsidRPr="00667D09">
        <w:rPr>
          <w:rFonts w:ascii="Times New Roman" w:hAnsi="Times New Roman"/>
          <w:sz w:val="28"/>
          <w:szCs w:val="28"/>
        </w:rPr>
        <w:t xml:space="preserve"> № </w:t>
      </w:r>
      <w:r w:rsidRPr="00667D09">
        <w:rPr>
          <w:rFonts w:ascii="Times New Roman" w:hAnsi="Times New Roman"/>
          <w:sz w:val="28"/>
          <w:szCs w:val="28"/>
        </w:rPr>
        <w:t xml:space="preserve"> 3 к</w:t>
      </w:r>
      <w:r w:rsidR="00672125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672125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МФЦ предусмотрена только очная форма подачи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667D09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направлении пакета документов через порталы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</w:t>
      </w:r>
      <w:r w:rsidRPr="00667D09">
        <w:rPr>
          <w:szCs w:val="28"/>
          <w:lang w:eastAsia="ru-RU"/>
        </w:rPr>
        <w:lastRenderedPageBreak/>
        <w:t xml:space="preserve">заявителя, является подтверждением выражения им своей воли.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сроках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устанавливает предмет обращения, проверяет документ, удостоверяющий личность;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полномочия заявителя;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не исполнены карандашом;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документы не имеют серьезных повреждений, наличие которых не </w:t>
      </w:r>
      <w:r w:rsidRPr="00667D09">
        <w:rPr>
          <w:szCs w:val="28"/>
          <w:lang w:eastAsia="ru-RU"/>
        </w:rPr>
        <w:lastRenderedPageBreak/>
        <w:t>позволяет однозначно истолковать их содержание;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принимает решение о приеме у заявителя представленных документов;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45764" w:rsidRPr="00667D09" w:rsidRDefault="00945764" w:rsidP="00667D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регистрирует </w:t>
      </w:r>
      <w:r w:rsidR="00176482" w:rsidRPr="00667D09">
        <w:rPr>
          <w:szCs w:val="28"/>
        </w:rPr>
        <w:t>заявление</w:t>
      </w:r>
      <w:r w:rsidRPr="00667D09">
        <w:rPr>
          <w:szCs w:val="28"/>
        </w:rPr>
        <w:t xml:space="preserve"> </w:t>
      </w:r>
      <w:r w:rsidR="00176482" w:rsidRPr="00667D09">
        <w:rPr>
          <w:szCs w:val="28"/>
        </w:rPr>
        <w:t xml:space="preserve">и документы </w:t>
      </w:r>
      <w:r w:rsidRPr="00667D09">
        <w:rPr>
          <w:szCs w:val="28"/>
        </w:rPr>
        <w:t>под индивидуальным порядковым номером в день поступления документов в информационную систему;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представленные документы на предмет комплектности;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</w:t>
      </w:r>
      <w:r w:rsidRPr="00667D09">
        <w:rPr>
          <w:szCs w:val="28"/>
          <w:lang w:eastAsia="ru-RU"/>
        </w:rPr>
        <w:lastRenderedPageBreak/>
        <w:t>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заявитель не представил документы, указанные в пункте 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521820" w:rsidRPr="00667D09">
        <w:rPr>
          <w:szCs w:val="28"/>
          <w:lang w:eastAsia="ru-RU"/>
        </w:rPr>
        <w:t>е</w:t>
      </w:r>
      <w:r w:rsidRPr="00667D09">
        <w:rPr>
          <w:szCs w:val="28"/>
          <w:lang w:eastAsia="ru-RU"/>
        </w:rPr>
        <w:t xml:space="preserve"> 2.</w:t>
      </w:r>
      <w:r w:rsidR="00521820" w:rsidRPr="00667D09">
        <w:rPr>
          <w:szCs w:val="28"/>
          <w:lang w:eastAsia="ru-RU"/>
        </w:rPr>
        <w:t>4</w:t>
      </w:r>
      <w:r w:rsidRPr="00667D09">
        <w:rPr>
          <w:szCs w:val="28"/>
          <w:lang w:eastAsia="ru-RU"/>
        </w:rPr>
        <w:t>.</w:t>
      </w:r>
      <w:r w:rsidR="00521820" w:rsidRPr="00667D09">
        <w:rPr>
          <w:szCs w:val="28"/>
          <w:lang w:eastAsia="ru-RU"/>
        </w:rPr>
        <w:t>1</w:t>
      </w:r>
      <w:r w:rsidR="008D095E">
        <w:rPr>
          <w:szCs w:val="28"/>
          <w:lang w:eastAsia="ru-RU"/>
        </w:rPr>
        <w:t>, 2.4.2</w:t>
      </w:r>
      <w:r w:rsidRPr="00667D09">
        <w:rPr>
          <w:szCs w:val="28"/>
          <w:lang w:eastAsia="ru-RU"/>
        </w:rPr>
        <w:t xml:space="preserve"> настоящего административного регламента. </w:t>
      </w:r>
    </w:p>
    <w:p w:rsidR="00945764" w:rsidRPr="00667D09" w:rsidRDefault="00A949F6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945764" w:rsidRPr="00667D09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="00521820" w:rsidRPr="00667D09">
        <w:rPr>
          <w:rFonts w:ascii="Times New Roman" w:hAnsi="Times New Roman"/>
          <w:sz w:val="28"/>
          <w:szCs w:val="28"/>
        </w:rPr>
        <w:t xml:space="preserve"> и передача </w:t>
      </w:r>
      <w:r w:rsidR="00521820" w:rsidRPr="00667D09">
        <w:rPr>
          <w:rFonts w:ascii="Times New Roman" w:eastAsia="Times New Roman" w:hAnsi="Times New Roman"/>
          <w:sz w:val="28"/>
          <w:szCs w:val="28"/>
        </w:rPr>
        <w:t>зарегистрированных  документов специалисту</w:t>
      </w:r>
      <w:r w:rsidR="00521820" w:rsidRPr="00667D09">
        <w:rPr>
          <w:rFonts w:ascii="Times New Roman" w:hAnsi="Times New Roman"/>
          <w:sz w:val="28"/>
          <w:szCs w:val="28"/>
        </w:rPr>
        <w:t xml:space="preserve"> Органа, МФЦ, ответственному за межведомственное взаимодействие</w:t>
      </w:r>
      <w:r w:rsidR="0070215C"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755" w:rsidRPr="00667D09" w:rsidRDefault="00FB075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FB0755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  <w:r w:rsidR="00FB0755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оформляет межведомственные запросы в орган</w:t>
      </w:r>
      <w:r w:rsidR="008D095E">
        <w:rPr>
          <w:rFonts w:ascii="Times New Roman" w:hAnsi="Times New Roman"/>
          <w:sz w:val="28"/>
          <w:szCs w:val="28"/>
        </w:rPr>
        <w:t>ы</w:t>
      </w:r>
      <w:r w:rsidRPr="00667D09">
        <w:rPr>
          <w:rFonts w:ascii="Times New Roman" w:hAnsi="Times New Roman"/>
          <w:sz w:val="28"/>
          <w:szCs w:val="28"/>
        </w:rPr>
        <w:t>, указанны</w:t>
      </w:r>
      <w:r w:rsidR="008D095E">
        <w:rPr>
          <w:rFonts w:ascii="Times New Roman" w:hAnsi="Times New Roman"/>
          <w:sz w:val="28"/>
          <w:szCs w:val="28"/>
        </w:rPr>
        <w:t>е</w:t>
      </w:r>
      <w:r w:rsidRPr="00667D09">
        <w:rPr>
          <w:rFonts w:ascii="Times New Roman" w:hAnsi="Times New Roman"/>
          <w:sz w:val="28"/>
          <w:szCs w:val="28"/>
        </w:rPr>
        <w:t xml:space="preserve"> в пункт</w:t>
      </w:r>
      <w:r w:rsidR="008D095E">
        <w:rPr>
          <w:rFonts w:ascii="Times New Roman" w:hAnsi="Times New Roman"/>
          <w:sz w:val="28"/>
          <w:szCs w:val="28"/>
        </w:rPr>
        <w:t>ах</w:t>
      </w:r>
      <w:r w:rsidRPr="00667D09">
        <w:rPr>
          <w:rFonts w:ascii="Times New Roman" w:hAnsi="Times New Roman"/>
          <w:sz w:val="28"/>
          <w:szCs w:val="28"/>
        </w:rPr>
        <w:t xml:space="preserve"> 2.</w:t>
      </w:r>
      <w:r w:rsidR="008D095E">
        <w:rPr>
          <w:rFonts w:ascii="Times New Roman" w:hAnsi="Times New Roman"/>
          <w:sz w:val="28"/>
          <w:szCs w:val="28"/>
        </w:rPr>
        <w:t>4</w:t>
      </w:r>
      <w:r w:rsidRPr="00667D09">
        <w:rPr>
          <w:rFonts w:ascii="Times New Roman" w:hAnsi="Times New Roman"/>
          <w:sz w:val="28"/>
          <w:szCs w:val="28"/>
        </w:rPr>
        <w:t>.</w:t>
      </w:r>
      <w:r w:rsidR="008D095E">
        <w:rPr>
          <w:rFonts w:ascii="Times New Roman" w:hAnsi="Times New Roman"/>
          <w:sz w:val="28"/>
          <w:szCs w:val="28"/>
        </w:rPr>
        <w:t>1, 2.4.2</w:t>
      </w:r>
      <w:r w:rsidRPr="00667D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</w:t>
      </w:r>
      <w:r w:rsidRPr="00667D09">
        <w:rPr>
          <w:rFonts w:ascii="Times New Roman" w:hAnsi="Times New Roman"/>
          <w:sz w:val="28"/>
          <w:szCs w:val="28"/>
        </w:rPr>
        <w:lastRenderedPageBreak/>
        <w:t>предусмотренным действующим законодательством.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 содержит: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0755" w:rsidRPr="00667D09" w:rsidRDefault="00FB0755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почтовым отправлением;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курьером, под расписку;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В случае нарушения органами (организациями), в адрес которых </w:t>
      </w:r>
      <w:r w:rsidRPr="00667D09">
        <w:rPr>
          <w:rFonts w:ascii="Times New Roman" w:hAnsi="Times New Roman"/>
          <w:sz w:val="28"/>
          <w:szCs w:val="28"/>
        </w:rPr>
        <w:lastRenderedPageBreak/>
        <w:t>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FB0755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FB0755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имущества в безвозмездное пользование  </w:t>
      </w: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</w:t>
      </w:r>
      <w:r w:rsidRPr="00667D09">
        <w:rPr>
          <w:rFonts w:ascii="Times New Roman" w:hAnsi="Times New Roman"/>
          <w:sz w:val="28"/>
          <w:szCs w:val="28"/>
        </w:rPr>
        <w:lastRenderedPageBreak/>
        <w:t>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безвозмездное пользование.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подготовить решение о предоставлении муниципального имущества в безвозмездное пользование;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отказать в предоставлении муниципального имущества в безвозмездное пользование (в случае наличия оснований, предусмотренных пунктом 2.12 настоящего  административного регламента). 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муниципального имущества и передает его на подпись руководителю Органа.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муниципального имущества в течение 1 рабочего дня.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C7A40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7C7A40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Органа, МФЦ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Органом решения о предоставлении или решения об отказе в предоставлении муниципального имущества в безвозмездное пользование и направление </w:t>
      </w:r>
      <w:r w:rsidRPr="00667D09">
        <w:rPr>
          <w:rFonts w:ascii="Times New Roman" w:hAnsi="Times New Roman"/>
          <w:sz w:val="28"/>
          <w:szCs w:val="28"/>
        </w:rPr>
        <w:lastRenderedPageBreak/>
        <w:t>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или решения об отказе в предоставлении муниципального имущества в безвозмездное пользование (далее - документ, являющийся результатом предоставления услуги).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Выдачу документа, являющегося результатом предоставления услуги, </w:t>
      </w:r>
      <w:r w:rsidRPr="00667D09">
        <w:rPr>
          <w:szCs w:val="28"/>
          <w:lang w:eastAsia="ru-RU"/>
        </w:rPr>
        <w:lastRenderedPageBreak/>
        <w:t>осуществляет работник МФЦ</w:t>
      </w:r>
      <w:r w:rsidRPr="00667D09">
        <w:rPr>
          <w:i/>
          <w:szCs w:val="28"/>
          <w:lang w:eastAsia="ru-RU"/>
        </w:rPr>
        <w:t>,</w:t>
      </w:r>
      <w:r w:rsidRPr="00667D09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A949F6">
        <w:rPr>
          <w:rFonts w:eastAsia="Times New Roman"/>
          <w:szCs w:val="28"/>
          <w:lang w:eastAsia="ru-RU"/>
        </w:rPr>
        <w:t>1 календарного дня</w:t>
      </w:r>
      <w:r w:rsidRPr="00667D09">
        <w:rPr>
          <w:rFonts w:eastAsia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муниципального имущества в безвозмездное пользование или решения об отказе в предоставлении муниципального имущества в безвозмездное пользование.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7D09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67D09">
        <w:rPr>
          <w:rFonts w:eastAsia="Times New Roman"/>
          <w:szCs w:val="28"/>
          <w:lang w:eastAsia="ru-RU"/>
        </w:rPr>
        <w:t xml:space="preserve">, </w:t>
      </w:r>
      <w:r w:rsidRPr="00667D09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D39E3" w:rsidRPr="003226CD" w:rsidRDefault="009D39E3" w:rsidP="009D39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1" w:name="_GoBack"/>
      <w:bookmarkEnd w:id="1"/>
      <w:r w:rsidRPr="00667D09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667D09">
        <w:rPr>
          <w:rFonts w:eastAsia="Times New Roman"/>
          <w:szCs w:val="28"/>
          <w:lang w:eastAsia="ru-RU"/>
        </w:rPr>
        <w:lastRenderedPageBreak/>
        <w:t>Органа, но не реже 1 раза в 3 года.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F5690" w:rsidRPr="00667D09" w:rsidRDefault="00DF569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</w:t>
      </w:r>
      <w:r w:rsidRPr="00667D09">
        <w:rPr>
          <w:rFonts w:eastAsia="Times New Roman"/>
          <w:szCs w:val="28"/>
          <w:lang w:eastAsia="ru-RU"/>
        </w:rPr>
        <w:lastRenderedPageBreak/>
        <w:t>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7D09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нарушение срока предоставления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5.4. Жалоба должна содержать: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5.6. В случае если жалоба подается через представителя, им также </w:t>
      </w:r>
      <w:r w:rsidRPr="00667D09">
        <w:rPr>
          <w:szCs w:val="28"/>
          <w:lang w:eastAsia="ru-RU"/>
        </w:rPr>
        <w:lastRenderedPageBreak/>
        <w:t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667D09">
        <w:rPr>
          <w:szCs w:val="28"/>
        </w:rPr>
        <w:t>по защищенной информационной системе или курьерской доставкой</w:t>
      </w:r>
      <w:r w:rsidRPr="00667D09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67D09">
        <w:rPr>
          <w:rFonts w:eastAsia="Times New Roman"/>
          <w:szCs w:val="28"/>
          <w:lang w:eastAsia="ru-RU"/>
        </w:rPr>
        <w:t xml:space="preserve"> </w:t>
      </w:r>
      <w:r w:rsidRPr="00667D09">
        <w:rPr>
          <w:szCs w:val="28"/>
        </w:rPr>
        <w:t>в получении жалобы, в которой указывается: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место, дата и время приема жалобы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перечень принятых документов от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специалиста, принявшего жалобу;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отказать в удовлетворении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а) наличие вступившего в законную силу решения суда по жалобе о </w:t>
      </w:r>
      <w:r w:rsidRPr="00667D09">
        <w:rPr>
          <w:szCs w:val="28"/>
          <w:lang w:eastAsia="ru-RU"/>
        </w:rPr>
        <w:lastRenderedPageBreak/>
        <w:t>том же предмете и по тем же основаниям;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613EC" w:rsidRPr="00667D09" w:rsidRDefault="00D613EC" w:rsidP="00667D0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на информационных стендах, расположенных в Органе, в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официальных сайтах Органа,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аппаратно-программных комплексах – Интернет-киоск.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письменном обращении в Орган,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72582" w:rsidRPr="00667D09" w:rsidRDefault="0047258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E3883" w:rsidRPr="00667D09" w:rsidRDefault="004E3883" w:rsidP="00667D0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DF5690" w:rsidRPr="00667D09" w:rsidRDefault="00DF5690" w:rsidP="00667D0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>Приложение № 1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lastRenderedPageBreak/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667D09">
        <w:rPr>
          <w:b/>
          <w:sz w:val="28"/>
          <w:szCs w:val="28"/>
        </w:rPr>
        <w:t xml:space="preserve">Общая информация о </w:t>
      </w:r>
      <w:r w:rsidRPr="00667D09">
        <w:rPr>
          <w:b/>
          <w:i/>
          <w:sz w:val="28"/>
          <w:szCs w:val="28"/>
        </w:rPr>
        <w:t>муниципальном автономном учреждении</w:t>
      </w:r>
      <w:r w:rsidRPr="00667D09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667D09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667D09" w:rsidRDefault="00E822FB" w:rsidP="00667D09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3B1A1E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667D09">
        <w:rPr>
          <w:b/>
          <w:sz w:val="28"/>
          <w:szCs w:val="28"/>
        </w:rPr>
        <w:t xml:space="preserve">Общая информация </w:t>
      </w:r>
      <w:r w:rsidR="003B1A1E">
        <w:rPr>
          <w:b/>
          <w:sz w:val="28"/>
          <w:szCs w:val="28"/>
        </w:rPr>
        <w:t>об администрации сельского поселения</w:t>
      </w:r>
    </w:p>
    <w:p w:rsidR="00E822FB" w:rsidRPr="00667D09" w:rsidRDefault="003B1A1E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667D09" w:rsidRDefault="003B1A1E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667D09" w:rsidRDefault="003B1A1E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0C5872" w:rsidRDefault="000C5872" w:rsidP="00667D09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0C5872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0C5872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0C5872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0C5872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88213791242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88213791242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 xml:space="preserve">Пименов Анатолий Васильевич - </w:t>
            </w:r>
            <w:r>
              <w:rPr>
                <w:szCs w:val="28"/>
              </w:rPr>
              <w:lastRenderedPageBreak/>
              <w:t>глава</w:t>
            </w:r>
          </w:p>
        </w:tc>
      </w:tr>
    </w:tbl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667D09">
        <w:rPr>
          <w:b/>
          <w:sz w:val="28"/>
          <w:szCs w:val="28"/>
        </w:rPr>
        <w:t xml:space="preserve">График работы </w:t>
      </w:r>
      <w:r w:rsidR="003B1A1E" w:rsidRPr="003B1A1E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E822FB" w:rsidRPr="00667D09" w:rsidTr="00817DC9">
        <w:tc>
          <w:tcPr>
            <w:tcW w:w="1684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Часы приема граждан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E822FB" w:rsidRPr="00667D09" w:rsidTr="00817DC9">
        <w:tc>
          <w:tcPr>
            <w:tcW w:w="1684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E822FB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8.45-15.45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0C5872" w:rsidRDefault="000C5872">
            <w:r w:rsidRPr="001959CA">
              <w:t>Выходной</w:t>
            </w:r>
          </w:p>
        </w:tc>
        <w:tc>
          <w:tcPr>
            <w:tcW w:w="1642" w:type="pct"/>
          </w:tcPr>
          <w:p w:rsidR="000C5872" w:rsidRDefault="000C5872">
            <w:r w:rsidRPr="001959CA">
              <w:t>Выходной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0C5872" w:rsidRDefault="000C5872">
            <w:r w:rsidRPr="001959CA">
              <w:t>Выходной</w:t>
            </w:r>
          </w:p>
        </w:tc>
        <w:tc>
          <w:tcPr>
            <w:tcW w:w="1642" w:type="pct"/>
          </w:tcPr>
          <w:p w:rsidR="000C5872" w:rsidRDefault="000C5872">
            <w:r w:rsidRPr="001959CA">
              <w:t>Выходной</w:t>
            </w:r>
          </w:p>
        </w:tc>
      </w:tr>
    </w:tbl>
    <w:p w:rsidR="00E822FB" w:rsidRPr="00667D09" w:rsidRDefault="00E822FB" w:rsidP="00667D0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br w:type="page"/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Главе 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от 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в лице – должность, ФИО)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телефон_____________________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667D09">
        <w:rPr>
          <w:b/>
          <w:sz w:val="26"/>
          <w:szCs w:val="26"/>
        </w:rPr>
        <w:t xml:space="preserve">ЗАЯВЛЕНИЕ 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В соответствии с &lt;</w:t>
      </w:r>
      <w:r w:rsidRPr="00667D09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667D09">
        <w:rPr>
          <w:rFonts w:eastAsia="Times New Roman"/>
          <w:sz w:val="26"/>
          <w:szCs w:val="26"/>
          <w:lang w:eastAsia="ru-RU"/>
        </w:rPr>
        <w:t>&gt; прошу предоставить в безвозмездное пользование муниципальное имущество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_______________________________________________________________________</w:t>
      </w:r>
      <w:r w:rsidRPr="00667D09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667D0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667D0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контактный телефон:</w:t>
      </w:r>
      <w:r w:rsidRPr="00667D0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667D09">
        <w:rPr>
          <w:rFonts w:ascii="Times New Roman" w:hAnsi="Times New Roman"/>
          <w:szCs w:val="26"/>
        </w:rPr>
        <w:tab/>
        <w:t>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ab/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br w:type="page"/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lastRenderedPageBreak/>
        <w:t>Приложение № 3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</w:t>
      </w:r>
      <w:r w:rsidR="001F6C99" w:rsidRPr="00667D09">
        <w:rPr>
          <w:bCs/>
          <w:szCs w:val="28"/>
        </w:rPr>
        <w:t xml:space="preserve">редача муниципального имущества </w:t>
      </w:r>
      <w:r w:rsidRPr="00667D09">
        <w:rPr>
          <w:bCs/>
          <w:szCs w:val="28"/>
        </w:rPr>
        <w:t>в безвозмездное пользование»</w:t>
      </w:r>
    </w:p>
    <w:p w:rsidR="001F6C99" w:rsidRPr="00667D09" w:rsidRDefault="001F6C99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</w:t>
      </w:r>
    </w:p>
    <w:p w:rsidR="001F6C99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9E1" w:rsidRPr="00667D09" w:rsidRDefault="00502278" w:rsidP="00667D09">
      <w:pPr>
        <w:tabs>
          <w:tab w:val="left" w:pos="1770"/>
        </w:tabs>
        <w:spacing w:line="240" w:lineRule="auto"/>
        <w:rPr>
          <w:szCs w:val="28"/>
          <w:lang w:eastAsia="ru-RU"/>
        </w:rPr>
      </w:pPr>
      <w:r w:rsidRPr="00667D09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90F089" wp14:editId="736877AC">
            <wp:simplePos x="0" y="0"/>
            <wp:positionH relativeFrom="column">
              <wp:posOffset>-15240</wp:posOffset>
            </wp:positionH>
            <wp:positionV relativeFrom="paragraph">
              <wp:posOffset>292735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9E1" w:rsidRPr="00667D09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872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1A1E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2C0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39E3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79C3-6EDB-4912-95F1-A349527F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11884</Words>
  <Characters>67740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2015-04-27T07:23:00Z</dcterms:created>
  <dcterms:modified xsi:type="dcterms:W3CDTF">2015-04-29T08:18:00Z</dcterms:modified>
</cp:coreProperties>
</file>