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8A4FB4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Главы РК от 06.07.2012 N 80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16.10.2014)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</w:t>
            </w:r>
            <w:r>
              <w:rPr>
                <w:rFonts w:ascii="Tahoma" w:hAnsi="Tahoma" w:cs="Tahoma"/>
                <w:sz w:val="48"/>
                <w:szCs w:val="48"/>
              </w:rPr>
              <w:t>сударственные должности Республики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</w:t>
            </w:r>
          </w:p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B5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50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50C3F">
      <w:pPr>
        <w:pStyle w:val="ConsPlusNormal"/>
        <w:outlineLvl w:val="0"/>
      </w:pPr>
    </w:p>
    <w:p w:rsidR="00000000" w:rsidRDefault="00B50C3F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ГЛАВА РЕСПУБЛИКИ КОМИ</w:t>
      </w:r>
    </w:p>
    <w:p w:rsidR="00000000" w:rsidRDefault="00B50C3F">
      <w:pPr>
        <w:pStyle w:val="ConsPlusNormal"/>
        <w:jc w:val="center"/>
        <w:rPr>
          <w:b/>
          <w:bCs/>
        </w:rPr>
      </w:pP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от 6 июля 2012 г. N 80</w:t>
      </w:r>
    </w:p>
    <w:p w:rsidR="00000000" w:rsidRDefault="00B50C3F">
      <w:pPr>
        <w:pStyle w:val="ConsPlusNormal"/>
        <w:jc w:val="center"/>
        <w:rPr>
          <w:b/>
          <w:bCs/>
        </w:rPr>
      </w:pP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РЕСПУБЛИКИ КОМИ, И ЛИЦАМИ,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РЕСПУБЛИКИ КОМИ,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ОГРАНИЧЕНИЙ ЛИЦАМИ, ЗАМЕЩАЮЩИМИ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РЕСПУБЛИКИ КОМИ</w:t>
      </w:r>
    </w:p>
    <w:p w:rsidR="00000000" w:rsidRDefault="00B50C3F">
      <w:pPr>
        <w:pStyle w:val="ConsPlusNormal"/>
        <w:jc w:val="center"/>
      </w:pPr>
    </w:p>
    <w:p w:rsidR="00000000" w:rsidRDefault="00B50C3F">
      <w:pPr>
        <w:pStyle w:val="ConsPlusNormal"/>
        <w:jc w:val="center"/>
      </w:pPr>
      <w:r>
        <w:t xml:space="preserve">(в ред. Указов Главы РК от 19.09.2012 </w:t>
      </w:r>
      <w:hyperlink r:id="rId9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>,</w:t>
      </w:r>
    </w:p>
    <w:p w:rsidR="00000000" w:rsidRDefault="00B50C3F">
      <w:pPr>
        <w:pStyle w:val="ConsPlusNormal"/>
        <w:jc w:val="center"/>
      </w:pPr>
      <w:r>
        <w:t xml:space="preserve">от 11.12.2012 </w:t>
      </w:r>
      <w:hyperlink r:id="rId10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149</w:t>
        </w:r>
      </w:hyperlink>
      <w:r>
        <w:t xml:space="preserve">, от 21.08.2013 </w:t>
      </w:r>
      <w:hyperlink r:id="rId11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>,</w:t>
      </w:r>
    </w:p>
    <w:p w:rsidR="00000000" w:rsidRDefault="00B50C3F">
      <w:pPr>
        <w:pStyle w:val="ConsPlusNormal"/>
        <w:jc w:val="center"/>
      </w:pPr>
      <w:r>
        <w:t xml:space="preserve">от 16.10.2014 </w:t>
      </w:r>
      <w:hyperlink r:id="rId12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109</w:t>
        </w:r>
      </w:hyperlink>
      <w:r>
        <w:t>)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  <w:ind w:firstLine="540"/>
        <w:jc w:val="both"/>
      </w:pPr>
      <w:r>
        <w:t xml:space="preserve">В соответствии с </w:t>
      </w:r>
      <w:hyperlink r:id="rId13" w:tooltip="Указ Президента РФ от 21.09.2009 N 1066 (ред. от 23.06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1066 "О проверке до</w:t>
      </w:r>
      <w:r>
        <w:t>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</w:t>
      </w:r>
      <w:r>
        <w:t xml:space="preserve">рственные должности Российской Федерации", </w:t>
      </w:r>
      <w:hyperlink r:id="rId14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Коми "О противодействии коррупции в Республике Коми" постановляю:</w:t>
      </w:r>
    </w:p>
    <w:p w:rsidR="00000000" w:rsidRDefault="00B50C3F">
      <w:pPr>
        <w:pStyle w:val="ConsPlusNormal"/>
        <w:ind w:firstLine="540"/>
        <w:jc w:val="both"/>
      </w:pPr>
      <w:r>
        <w:t xml:space="preserve">1. Утвердить </w:t>
      </w:r>
      <w:hyperlink w:anchor="Par38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провер</w:t>
      </w:r>
      <w:r>
        <w:t>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</w:t>
      </w:r>
      <w:r>
        <w:t>нные должности Республики Коми, согласно приложению.</w:t>
      </w:r>
    </w:p>
    <w:p w:rsidR="00000000" w:rsidRDefault="00B50C3F">
      <w:pPr>
        <w:pStyle w:val="ConsPlusNormal"/>
        <w:ind w:firstLine="540"/>
        <w:jc w:val="both"/>
      </w:pPr>
      <w:r>
        <w:t xml:space="preserve">2. Руководителям органов государственной власти Республики Коми, государственных органов Республики Коми принять меры по обеспечению исполнения </w:t>
      </w:r>
      <w:hyperlink w:anchor="Par38" w:tooltip="Ссылка на текущий документ" w:history="1">
        <w:r>
          <w:rPr>
            <w:color w:val="0000FF"/>
          </w:rPr>
          <w:t>Положени</w:t>
        </w:r>
        <w:r>
          <w:rPr>
            <w:color w:val="0000FF"/>
          </w:rPr>
          <w:t>я</w:t>
        </w:r>
      </w:hyperlink>
      <w:r>
        <w:t>, утвержденного настоящим Указом.</w:t>
      </w:r>
    </w:p>
    <w:p w:rsidR="00000000" w:rsidRDefault="00B50C3F">
      <w:pPr>
        <w:pStyle w:val="ConsPlusNormal"/>
        <w:ind w:firstLine="540"/>
        <w:jc w:val="both"/>
      </w:pPr>
      <w:r>
        <w:t>3. Признать утратившими силу:</w:t>
      </w:r>
    </w:p>
    <w:p w:rsidR="00000000" w:rsidRDefault="00B50C3F">
      <w:pPr>
        <w:pStyle w:val="ConsPlusNormal"/>
        <w:ind w:firstLine="540"/>
        <w:jc w:val="both"/>
      </w:pPr>
      <w:hyperlink r:id="rId15" w:tooltip="Указ Главы РК от 20.01.2010 N 14 (ред. от 09.09.2010)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 (вместе с &quot;Положением о проверке достоверности и полноты сведений, представляемых гражданами, претендующими на замещение государственных должностей Республики Ко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Главы Республики Ко</w:t>
      </w:r>
      <w:r>
        <w:t>ми от 20 января 2010 г. N 14 "О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</w:t>
      </w:r>
      <w:r>
        <w:t>ичений лицами, замещающими государственные должности Республики Коми";</w:t>
      </w:r>
    </w:p>
    <w:p w:rsidR="00000000" w:rsidRDefault="00B50C3F">
      <w:pPr>
        <w:pStyle w:val="ConsPlusNormal"/>
        <w:ind w:firstLine="540"/>
        <w:jc w:val="both"/>
      </w:pPr>
      <w:hyperlink r:id="rId16" w:tooltip="Указ Главы РК от 09.09.2010 N 130 &quot;О мерах по реализации отдельных положений федерального законодательства о противодействии коррупции&quot; (вместе с &quot;Перечнем изменений, которые вносятся в некоторые указы Главы Республики Коми&quot;)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приложения </w:t>
      </w:r>
      <w:r>
        <w:t>к Указу Главы Республики Коми от 9 сентября 2010 г. N 130 "О мерах по реализации отдельных положений федерального законодательства о противодействии коррупции".</w:t>
      </w:r>
    </w:p>
    <w:p w:rsidR="00000000" w:rsidRDefault="00B50C3F">
      <w:pPr>
        <w:pStyle w:val="ConsPlusNormal"/>
        <w:ind w:firstLine="540"/>
        <w:jc w:val="both"/>
      </w:pPr>
      <w:r>
        <w:t>4. Настоящий Указ вступает в силу через 10 дней после его официального опубликования.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  <w:jc w:val="right"/>
      </w:pPr>
      <w:r>
        <w:t>Глава Республики Коми</w:t>
      </w:r>
    </w:p>
    <w:p w:rsidR="00000000" w:rsidRDefault="00B50C3F">
      <w:pPr>
        <w:pStyle w:val="ConsPlusNormal"/>
        <w:jc w:val="right"/>
      </w:pPr>
      <w:r>
        <w:t>В.ГАЙЗЕР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</w:pPr>
    </w:p>
    <w:p w:rsidR="00000000" w:rsidRDefault="00B50C3F">
      <w:pPr>
        <w:pStyle w:val="ConsPlusNormal"/>
      </w:pPr>
    </w:p>
    <w:p w:rsidR="00000000" w:rsidRDefault="00B50C3F">
      <w:pPr>
        <w:pStyle w:val="ConsPlusNormal"/>
      </w:pPr>
    </w:p>
    <w:p w:rsidR="00000000" w:rsidRDefault="00B50C3F">
      <w:pPr>
        <w:pStyle w:val="ConsPlusNormal"/>
      </w:pPr>
    </w:p>
    <w:p w:rsidR="00000000" w:rsidRDefault="00B50C3F">
      <w:pPr>
        <w:pStyle w:val="ConsPlusNormal"/>
        <w:jc w:val="right"/>
        <w:outlineLvl w:val="0"/>
      </w:pPr>
      <w:bookmarkStart w:id="2" w:name="Par32"/>
      <w:bookmarkEnd w:id="2"/>
      <w:r>
        <w:t>Утверждено</w:t>
      </w:r>
    </w:p>
    <w:p w:rsidR="00000000" w:rsidRDefault="00B50C3F">
      <w:pPr>
        <w:pStyle w:val="ConsPlusNormal"/>
        <w:jc w:val="right"/>
      </w:pPr>
      <w:r>
        <w:t>Указом</w:t>
      </w:r>
    </w:p>
    <w:p w:rsidR="00000000" w:rsidRDefault="00B50C3F">
      <w:pPr>
        <w:pStyle w:val="ConsPlusNormal"/>
        <w:jc w:val="right"/>
      </w:pPr>
      <w:r>
        <w:t>Главы Республики Коми</w:t>
      </w:r>
    </w:p>
    <w:p w:rsidR="00000000" w:rsidRDefault="00B50C3F">
      <w:pPr>
        <w:pStyle w:val="ConsPlusNormal"/>
        <w:jc w:val="right"/>
      </w:pPr>
      <w:r>
        <w:t>от 6 июля 2012 г. N 80</w:t>
      </w:r>
    </w:p>
    <w:p w:rsidR="00000000" w:rsidRDefault="00B50C3F">
      <w:pPr>
        <w:pStyle w:val="ConsPlusNormal"/>
        <w:jc w:val="right"/>
      </w:pPr>
      <w:r>
        <w:t>(приложение)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  <w:jc w:val="center"/>
        <w:rPr>
          <w:b/>
          <w:bCs/>
        </w:rPr>
      </w:pPr>
      <w:bookmarkStart w:id="3" w:name="Par38"/>
      <w:bookmarkEnd w:id="3"/>
      <w:r>
        <w:rPr>
          <w:b/>
          <w:bCs/>
        </w:rPr>
        <w:t>ПОЛОЖЕНИЕ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</w:t>
      </w:r>
      <w:r>
        <w:rPr>
          <w:b/>
          <w:bCs/>
        </w:rPr>
        <w:t>Х ДОЛЖНОСТЕЙ РЕСПУБЛИКИ КОМИ, И ЛИЦАМИ,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РЕСПУБЛИКИ КОМИ,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СОБЛЮДЕНИЯ ОГРАНИЧЕНИЙ ЛИЦАМИ, ЗАМЕЩАЮЩИМИ</w:t>
      </w:r>
    </w:p>
    <w:p w:rsidR="00000000" w:rsidRDefault="00B50C3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РЕСПУБЛИКИ КОМИ</w:t>
      </w:r>
    </w:p>
    <w:p w:rsidR="00000000" w:rsidRDefault="00B50C3F">
      <w:pPr>
        <w:pStyle w:val="ConsPlusNormal"/>
        <w:jc w:val="center"/>
      </w:pPr>
    </w:p>
    <w:p w:rsidR="00000000" w:rsidRDefault="00B50C3F">
      <w:pPr>
        <w:pStyle w:val="ConsPlusNormal"/>
        <w:jc w:val="center"/>
      </w:pPr>
      <w:r>
        <w:t xml:space="preserve">(в ред. Указов Главы РК от 19.09.2012 </w:t>
      </w:r>
      <w:hyperlink r:id="rId17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>,</w:t>
      </w:r>
    </w:p>
    <w:p w:rsidR="00000000" w:rsidRDefault="00B50C3F">
      <w:pPr>
        <w:pStyle w:val="ConsPlusNormal"/>
        <w:jc w:val="center"/>
      </w:pPr>
      <w:r>
        <w:t xml:space="preserve">от 11.12.2012 </w:t>
      </w:r>
      <w:hyperlink r:id="rId18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149</w:t>
        </w:r>
      </w:hyperlink>
      <w:r>
        <w:t xml:space="preserve">, от 21.08.2013 </w:t>
      </w:r>
      <w:hyperlink r:id="rId19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>,</w:t>
      </w:r>
    </w:p>
    <w:p w:rsidR="00000000" w:rsidRDefault="00B50C3F">
      <w:pPr>
        <w:pStyle w:val="ConsPlusNormal"/>
        <w:jc w:val="center"/>
      </w:pPr>
      <w:r>
        <w:t xml:space="preserve">от 16.10.2014 </w:t>
      </w:r>
      <w:hyperlink r:id="rId20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109</w:t>
        </w:r>
      </w:hyperlink>
      <w:r>
        <w:t>)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  <w:ind w:firstLine="540"/>
        <w:jc w:val="both"/>
      </w:pPr>
      <w:bookmarkStart w:id="4" w:name="Par50"/>
      <w:bookmarkEnd w:id="4"/>
      <w:r>
        <w:t>1. Настоя</w:t>
      </w:r>
      <w:r>
        <w:t>щим Положением определяется порядок осуществления проверки:</w:t>
      </w:r>
    </w:p>
    <w:p w:rsidR="00000000" w:rsidRDefault="00B50C3F">
      <w:pPr>
        <w:pStyle w:val="ConsPlusNormal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Республики Коми в системе исполнительной власти Республики Коми, указанн</w:t>
      </w:r>
      <w:r>
        <w:t xml:space="preserve">ых в </w:t>
      </w:r>
      <w:hyperlink r:id="rId21" w:tooltip="Закон Республики Коми от 26.12.2013 N 140-РЗ (ред. от 09.12.2014) &quot;О Главе Республики Коми, Правительстве Республики Коми и органах в системе исполнительной власти Республики Коми&quot; (принят ГС РК 19.12.2013){КонсультантПлюс}" w:history="1">
        <w:r>
          <w:rPr>
            <w:color w:val="0000FF"/>
          </w:rPr>
          <w:t>пунктах 2</w:t>
        </w:r>
      </w:hyperlink>
      <w:r>
        <w:t xml:space="preserve"> - </w:t>
      </w:r>
      <w:hyperlink r:id="rId22" w:tooltip="Закон Республики Коми от 26.12.2013 N 140-РЗ (ред. от 09.12.2014) &quot;О Главе Республики Коми, Правительстве Республики Коми и органах в системе исполнительной власти Республики Коми&quot; (принят ГС РК 19.12.2013){КонсультантПлюс}" w:history="1">
        <w:r>
          <w:rPr>
            <w:color w:val="0000FF"/>
          </w:rPr>
          <w:t>12 части 1 статьи 3</w:t>
        </w:r>
      </w:hyperlink>
      <w:r>
        <w:t xml:space="preserve"> Закона Республики Коми от 26 декабря 2013 г. N 140-РЗ "О Главе Республики Коми, Правительстве Республики Коми и органах в системе исполнительной власти Республики Коми" (далее - государственные должности Республики Коми в системе исполнительной власти Р</w:t>
      </w:r>
      <w:r>
        <w:t>еспублики Коми, Руководителя Аппарата Государственного Совета Республики Коми, Председателя Контрольно-счетной палаты Республики Коми, председателя Избирательной комиссии Республики Коми, заместителя председателя Избирательной комиссии Республики Коми, сек</w:t>
      </w:r>
      <w:r>
        <w:t>ретаря Избирательной комиссии Республики Коми, председателя территориальной избирательной комиссии в Республике Коми (далее - граждане), и лицами, замещающими указанные государственные должности Республики Коми (далее - лица, замещающие государственные дол</w:t>
      </w:r>
      <w:r>
        <w:t>жности Республики Коми);</w:t>
      </w:r>
    </w:p>
    <w:p w:rsidR="00000000" w:rsidRDefault="00B50C3F">
      <w:pPr>
        <w:pStyle w:val="ConsPlusNormal"/>
        <w:jc w:val="both"/>
      </w:pPr>
      <w:r>
        <w:t xml:space="preserve">(пп. "а" в ред. </w:t>
      </w:r>
      <w:hyperlink r:id="rId23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 xml:space="preserve">а-1) достоверности и полноты сведений, предусмотренных </w:t>
      </w:r>
      <w:hyperlink r:id="rId2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</w:t>
      </w:r>
      <w:r>
        <w:t>закона "О контроле за соответствием расходов лиц, замещающих государственные должности, и иных лиц их доходам", представленных лицами, замещающими государственные должности Республики Коми (далее - сведения о расходах);</w:t>
      </w:r>
    </w:p>
    <w:p w:rsidR="00000000" w:rsidRDefault="00B50C3F">
      <w:pPr>
        <w:pStyle w:val="ConsPlusNormal"/>
        <w:jc w:val="both"/>
      </w:pPr>
      <w:r>
        <w:t xml:space="preserve">(пп. "а-1" введен </w:t>
      </w:r>
      <w:hyperlink r:id="rId2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102; в ред. </w:t>
      </w:r>
      <w:hyperlink r:id="rId26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>б) достоверности и полноты сведений, представленных граждан</w:t>
      </w:r>
      <w:r>
        <w:t>ами при назначении на государственную должность Республики Коми в соответствии с нормативными правовыми актами Российской Федерации (далее - сведения, представленные гражданами в соответствии с нормативными правовыми актами Российской Федерации);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27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>в) соблюдения лицами, замещающими государственные должности Республики Коми, в течение трех лет, предшествующих поступлению информации, явившейся основанием для осуществ</w:t>
      </w:r>
      <w:r>
        <w:t>ления проверки, предусмотренной настоящим подпунктом, ограничений, запретов, обязательств, правил служебного поведения, установленных в целях противодействия коррупции законодательством (далее - установленные ограничения).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28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 по основаниям, указанным в </w:t>
      </w:r>
      <w:hyperlink w:anchor="Par72" w:tooltip="Ссылка на текущий документ" w:history="1">
        <w:r>
          <w:rPr>
            <w:color w:val="0000FF"/>
          </w:rPr>
          <w:t>пунк</w:t>
        </w:r>
        <w:r>
          <w:rPr>
            <w:color w:val="0000FF"/>
          </w:rPr>
          <w:t>те 3</w:t>
        </w:r>
      </w:hyperlink>
      <w:r>
        <w:t xml:space="preserve"> настоящего Положения:</w:t>
      </w:r>
    </w:p>
    <w:p w:rsidR="00000000" w:rsidRDefault="00B50C3F">
      <w:pPr>
        <w:pStyle w:val="ConsPlusNormal"/>
        <w:ind w:firstLine="540"/>
        <w:jc w:val="both"/>
      </w:pPr>
      <w:r>
        <w:t>а) представленных гражданами, претендующими на замещение государственных должностей Республики Коми в системе исполнительной власти Республики Коми, а также лицами, замещающими указанные государственные должности Республики Ко</w:t>
      </w:r>
      <w:r>
        <w:t>ми, осуществляется кадровой службой Администрации Главы Республики Коми и Правительства Республики Коми;</w:t>
      </w:r>
    </w:p>
    <w:p w:rsidR="00000000" w:rsidRDefault="00B50C3F">
      <w:pPr>
        <w:pStyle w:val="ConsPlusNormal"/>
        <w:jc w:val="both"/>
      </w:pPr>
      <w:r>
        <w:t xml:space="preserve">(пп. "а" в ред. </w:t>
      </w:r>
      <w:hyperlink r:id="rId29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 xml:space="preserve">б) представленных гражданами, претендующими на </w:t>
      </w:r>
      <w:r>
        <w:t xml:space="preserve">замещение иных государственных должностей, указанных в </w:t>
      </w:r>
      <w:hyperlink w:anchor="Par50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настоящего Положения, а также лицами, замещающими указанные государственные должности Республики Коми, осуществляется уполномоченным должн</w:t>
      </w:r>
      <w:r>
        <w:t>остным лицом соответствующего государственного органа Республики Коми.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30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jc w:val="both"/>
      </w:pPr>
      <w:r>
        <w:t xml:space="preserve">(п. 2 в ред. </w:t>
      </w:r>
      <w:hyperlink r:id="rId31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</w:t>
      </w:r>
      <w:r>
        <w:t>2012 N 149)</w:t>
      </w:r>
    </w:p>
    <w:p w:rsidR="00000000" w:rsidRDefault="00B50C3F">
      <w:pPr>
        <w:pStyle w:val="ConsPlusNormal"/>
        <w:ind w:firstLine="540"/>
        <w:jc w:val="both"/>
      </w:pPr>
      <w:r>
        <w:t xml:space="preserve">2-1. Проверка достоверности и полноты сведений о расходах по основаниям, указанным в </w:t>
      </w:r>
      <w:hyperlink w:anchor="Par7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Положения:</w:t>
      </w:r>
    </w:p>
    <w:p w:rsidR="00000000" w:rsidRDefault="00B50C3F">
      <w:pPr>
        <w:pStyle w:val="ConsPlusNormal"/>
        <w:ind w:firstLine="540"/>
        <w:jc w:val="both"/>
      </w:pPr>
      <w:bookmarkStart w:id="5" w:name="Par66"/>
      <w:bookmarkEnd w:id="5"/>
      <w:r>
        <w:t xml:space="preserve">а) представленных лицами, замещающими указанные государственные </w:t>
      </w:r>
      <w:r>
        <w:t>должности Республики Коми в системе исполнительной власти Республики Коми, осуществляется кадровой службой Администрации Главы Республики Коми и Правительства Республики Коми;</w:t>
      </w:r>
    </w:p>
    <w:p w:rsidR="00000000" w:rsidRDefault="00B50C3F">
      <w:pPr>
        <w:pStyle w:val="ConsPlusNormal"/>
        <w:jc w:val="both"/>
      </w:pPr>
      <w:r>
        <w:lastRenderedPageBreak/>
        <w:t xml:space="preserve">(пп. "а" в ред. </w:t>
      </w:r>
      <w:hyperlink r:id="rId32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</w:t>
      </w:r>
      <w:r>
        <w:t>РК от 16.10.2014 N 109)</w:t>
      </w:r>
    </w:p>
    <w:p w:rsidR="00000000" w:rsidRDefault="00B50C3F">
      <w:pPr>
        <w:pStyle w:val="ConsPlusNormal"/>
        <w:ind w:firstLine="540"/>
        <w:jc w:val="both"/>
      </w:pPr>
      <w:r>
        <w:t xml:space="preserve">б) исключен с 16 октября 2014 года. - </w:t>
      </w:r>
      <w:hyperlink r:id="rId33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</w:t>
        </w:r>
      </w:hyperlink>
      <w:r>
        <w:t xml:space="preserve"> Главы РК от 16.10.2014 N 109;</w:t>
      </w:r>
    </w:p>
    <w:p w:rsidR="00000000" w:rsidRDefault="00B50C3F">
      <w:pPr>
        <w:pStyle w:val="ConsPlusNormal"/>
        <w:ind w:firstLine="540"/>
        <w:jc w:val="both"/>
      </w:pPr>
      <w:r>
        <w:t xml:space="preserve">в) представленных лицом, замещающим государственную должность Республики Коми, не указанную в </w:t>
      </w:r>
      <w:hyperlink w:anchor="Par66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осуществляется уполномоченным должностным лицом соответствующего государственного органа Республики Коми.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34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</w:t>
      </w:r>
      <w:r>
        <w:t>т 16.10.2014 N 109)</w:t>
      </w:r>
    </w:p>
    <w:p w:rsidR="00000000" w:rsidRDefault="00B50C3F">
      <w:pPr>
        <w:pStyle w:val="ConsPlusNormal"/>
        <w:jc w:val="both"/>
      </w:pPr>
      <w:r>
        <w:t xml:space="preserve">(п. 2-1 введен </w:t>
      </w:r>
      <w:hyperlink r:id="rId3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B50C3F">
      <w:pPr>
        <w:pStyle w:val="ConsPlusNormal"/>
        <w:ind w:firstLine="540"/>
        <w:jc w:val="both"/>
      </w:pPr>
      <w:bookmarkStart w:id="6" w:name="Par72"/>
      <w:bookmarkEnd w:id="6"/>
      <w:r>
        <w:t xml:space="preserve">3. Основанием для осуществления проверки, предусмотренной </w:t>
      </w:r>
      <w:hyperlink w:anchor="Par50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B50C3F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</w:t>
      </w:r>
      <w:r>
        <w:t>ными лицами;</w:t>
      </w:r>
    </w:p>
    <w:p w:rsidR="00000000" w:rsidRDefault="00B50C3F">
      <w:pPr>
        <w:pStyle w:val="ConsPlusNormal"/>
        <w:ind w:firstLine="540"/>
        <w:jc w:val="both"/>
      </w:pPr>
      <w:r>
        <w:t>б) должностными лицами кадровых служб государственных органов Республики Коми, ответственными за работу по профилактике коррупционных и иных правонарушений;</w:t>
      </w:r>
    </w:p>
    <w:p w:rsidR="00000000" w:rsidRDefault="00B50C3F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</w:t>
      </w:r>
      <w:r>
        <w:t>ых в соответствии с законом иных общественных объединений, не являющихся политическими партиями;</w:t>
      </w:r>
    </w:p>
    <w:p w:rsidR="00000000" w:rsidRDefault="00B50C3F">
      <w:pPr>
        <w:pStyle w:val="ConsPlusNormal"/>
        <w:ind w:firstLine="540"/>
        <w:jc w:val="both"/>
      </w:pPr>
      <w:r>
        <w:t>г) Общественной палатой Российской Федерации;</w:t>
      </w:r>
    </w:p>
    <w:p w:rsidR="00000000" w:rsidRDefault="00B50C3F">
      <w:pPr>
        <w:pStyle w:val="ConsPlusNormal"/>
        <w:ind w:firstLine="540"/>
        <w:jc w:val="both"/>
      </w:pPr>
      <w:r>
        <w:t>д) Общественной палатой Республики Коми;</w:t>
      </w:r>
    </w:p>
    <w:p w:rsidR="00000000" w:rsidRDefault="00B50C3F">
      <w:pPr>
        <w:pStyle w:val="ConsPlusNormal"/>
        <w:ind w:firstLine="540"/>
        <w:jc w:val="both"/>
      </w:pPr>
      <w:r>
        <w:t>е) общероссийскими и республиканскими средствами массовой информации.</w:t>
      </w:r>
    </w:p>
    <w:p w:rsidR="00000000" w:rsidRDefault="00B50C3F">
      <w:pPr>
        <w:pStyle w:val="ConsPlusNormal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000000" w:rsidRDefault="00B50C3F">
      <w:pPr>
        <w:pStyle w:val="ConsPlusNormal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В исключительных случаях при отсутствии достаточных оснований для окончания пров</w:t>
      </w:r>
      <w:r>
        <w:t>ерки (в том числе, когда для проведения проверки необходимо истребовать дополнительные материалы) срок проверки может быть продлен до 90 дней лицом, принявшим решение о ее проведении.</w:t>
      </w:r>
    </w:p>
    <w:p w:rsidR="00000000" w:rsidRDefault="00B50C3F">
      <w:pPr>
        <w:pStyle w:val="ConsPlusNormal"/>
        <w:ind w:firstLine="540"/>
        <w:jc w:val="both"/>
      </w:pPr>
      <w:r>
        <w:t>6. При осуществлении проверки уполномоченное лицо органа, осуществляющег</w:t>
      </w:r>
      <w:r>
        <w:t>о проверку, вправе: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36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 xml:space="preserve">а) исключен с 11 декабря 2012 года. - </w:t>
      </w:r>
      <w:hyperlink r:id="rId37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</w:t>
        </w:r>
      </w:hyperlink>
      <w:r>
        <w:t xml:space="preserve"> Главы РК от 11.12.2012 N 149;</w:t>
      </w:r>
    </w:p>
    <w:p w:rsidR="00000000" w:rsidRDefault="00B50C3F">
      <w:pPr>
        <w:pStyle w:val="ConsPlusNormal"/>
        <w:ind w:firstLine="540"/>
        <w:jc w:val="both"/>
      </w:pPr>
      <w:hyperlink r:id="rId38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а</w:t>
        </w:r>
      </w:hyperlink>
      <w:r>
        <w:t>) изучать представленные гражданином или лицом, замещающим государственную должность Республики Коми, сведения о доходах, об имуществе и обязательствах имущественного характера и дополнительные материалы, которые приоб</w:t>
      </w:r>
      <w:r>
        <w:t>щаются к материалам проверки;</w:t>
      </w:r>
    </w:p>
    <w:p w:rsidR="00000000" w:rsidRDefault="00B50C3F">
      <w:pPr>
        <w:pStyle w:val="ConsPlusNormal"/>
        <w:ind w:firstLine="540"/>
        <w:jc w:val="both"/>
      </w:pPr>
      <w:r>
        <w:t>а-1) изучать представленные лицом, замещающим государственную должность Республики Коми, сведения о расходах и дополнительные материалы, которые приобщаются к материалам проверки;</w:t>
      </w:r>
    </w:p>
    <w:p w:rsidR="00000000" w:rsidRDefault="00B50C3F">
      <w:pPr>
        <w:pStyle w:val="ConsPlusNormal"/>
        <w:jc w:val="both"/>
      </w:pPr>
      <w:r>
        <w:t xml:space="preserve">(пп. "а-1" введен </w:t>
      </w:r>
      <w:hyperlink r:id="rId39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B50C3F">
      <w:pPr>
        <w:pStyle w:val="ConsPlusNormal"/>
        <w:ind w:firstLine="540"/>
        <w:jc w:val="both"/>
      </w:pPr>
      <w:hyperlink r:id="rId40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б</w:t>
        </w:r>
      </w:hyperlink>
      <w:r>
        <w:t>) получать от гражданина или лица, замещающего государственную должность Республики Коми, пояснения по представ</w:t>
      </w:r>
      <w:r>
        <w:t>ленным им материалам;</w:t>
      </w:r>
    </w:p>
    <w:bookmarkStart w:id="7" w:name="Par88"/>
    <w:bookmarkEnd w:id="7"/>
    <w:p w:rsidR="00000000" w:rsidRDefault="00B50C3F">
      <w:pPr>
        <w:pStyle w:val="ConsPlusNormal"/>
        <w:ind w:firstLine="540"/>
        <w:jc w:val="both"/>
      </w:pPr>
      <w:r>
        <w:fldChar w:fldCharType="begin"/>
      </w:r>
      <w:r>
        <w:instrText xml:space="preserve">HYPERLINK consultantplus://offline/ref=B2BB3E5F608953CDC8718FFA03B471230CBA8F7ABF0E46E79157F711C3CAC0E992510ABB88E1EDF60FEF82R6Z7O \o "Указ Главы РК от 11.12.2012 N 149 \"О внесении изменений в Указ Главы Республики Коми от </w:instrText>
      </w:r>
      <w:r>
        <w:instrText>6 июля 2012 г. N 80 \"О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</w:instrText>
      </w:r>
      <w:r>
        <w:instrText>ицами, замещающими государственные должности Республики Коми\"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в</w:t>
      </w:r>
      <w:r>
        <w:fldChar w:fldCharType="end"/>
      </w:r>
      <w:r>
        <w:t>) готовить проекты запросов в органы прокуратуры Российской Федерации, иные федеральные государственные органы, государственные органы Республики Коми и иных субъектов Рос</w:t>
      </w:r>
      <w: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>
        <w:t xml:space="preserve"> о доходах, об имуществе и обязательствах имущественного характера гражданина или лица, замещающего государственную должность Республики Коми, его супруги (супруга) и несовершеннолетних детей; о расходах лица, замещающего государственную должность Республи</w:t>
      </w:r>
      <w:r>
        <w:t>ки Коми,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Республи</w:t>
      </w:r>
      <w:r>
        <w:t>ки Коми, установленных ограничений. В случае, когда в соответствии с законодательством сведения предоставляются по запросам высшего должностного лица субъекта Российской Федерации, уполномоченное лицо органа, осуществляющего проверку, готовит проекты запро</w:t>
      </w:r>
      <w:r>
        <w:t>сов Главы Республики Коми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направляются в Администрацию Главы Республики Коми и Правител</w:t>
      </w:r>
      <w:r>
        <w:t>ьства Республики Коми в целях последующего представления на подпись Главе Республики Коми;</w:t>
      </w:r>
    </w:p>
    <w:p w:rsidR="00000000" w:rsidRDefault="00B50C3F">
      <w:pPr>
        <w:pStyle w:val="ConsPlusNormal"/>
        <w:jc w:val="both"/>
      </w:pPr>
      <w:r>
        <w:t xml:space="preserve">(в ред. Указов Главы РК от 11.12.2012 </w:t>
      </w:r>
      <w:hyperlink r:id="rId41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149</w:t>
        </w:r>
      </w:hyperlink>
      <w:r>
        <w:t xml:space="preserve">, от 21.08.2013 </w:t>
      </w:r>
      <w:hyperlink r:id="rId42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 xml:space="preserve">, от 16.10.2014 </w:t>
      </w:r>
      <w:hyperlink r:id="rId43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109</w:t>
        </w:r>
      </w:hyperlink>
      <w:r>
        <w:t>)</w:t>
      </w:r>
    </w:p>
    <w:p w:rsidR="00000000" w:rsidRDefault="00B50C3F">
      <w:pPr>
        <w:pStyle w:val="ConsPlusNormal"/>
        <w:ind w:firstLine="540"/>
        <w:jc w:val="both"/>
      </w:pPr>
      <w:hyperlink r:id="rId44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г</w:t>
        </w:r>
      </w:hyperlink>
      <w:r>
        <w:t>) наводить в установленном порядке справки у физических лиц и получать от них и</w:t>
      </w:r>
      <w:r>
        <w:t>нформацию с их согласия;</w:t>
      </w:r>
    </w:p>
    <w:p w:rsidR="00000000" w:rsidRDefault="00B50C3F">
      <w:pPr>
        <w:pStyle w:val="ConsPlusNormal"/>
        <w:ind w:firstLine="540"/>
        <w:jc w:val="both"/>
      </w:pPr>
      <w:hyperlink r:id="rId45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д</w:t>
        </w:r>
      </w:hyperlink>
      <w:r>
        <w:t>) осуществлять анализ сведений, представленных гражданином или лицом, замещающим государственную должность Республики Коми, в соответствии с законодательством Российской Федераци</w:t>
      </w:r>
      <w:r>
        <w:t xml:space="preserve">и </w:t>
      </w:r>
      <w:r>
        <w:lastRenderedPageBreak/>
        <w:t>о противодействии коррупции.</w:t>
      </w:r>
    </w:p>
    <w:p w:rsidR="00000000" w:rsidRDefault="00B50C3F">
      <w:pPr>
        <w:pStyle w:val="ConsPlusNormal"/>
        <w:ind w:firstLine="540"/>
        <w:jc w:val="both"/>
      </w:pPr>
      <w:r>
        <w:t xml:space="preserve">7. В проектах запросов, предусмотренных </w:t>
      </w:r>
      <w:hyperlink w:anchor="Par88" w:tooltip="Ссылка на текущий документ" w:history="1">
        <w:r>
          <w:rPr>
            <w:color w:val="0000FF"/>
          </w:rPr>
          <w:t>подпунктом "в" пункта 6</w:t>
        </w:r>
      </w:hyperlink>
      <w:r>
        <w:t xml:space="preserve"> настоящего Положения, указываются:</w:t>
      </w:r>
    </w:p>
    <w:p w:rsidR="00000000" w:rsidRDefault="00B50C3F">
      <w:pPr>
        <w:pStyle w:val="ConsPlusNormal"/>
        <w:jc w:val="both"/>
      </w:pPr>
      <w:r>
        <w:t xml:space="preserve">(в ред. Указов Главы РК от 11.12.2012 </w:t>
      </w:r>
      <w:hyperlink r:id="rId46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149</w:t>
        </w:r>
      </w:hyperlink>
      <w:r>
        <w:t xml:space="preserve">, от 16.10.2014 </w:t>
      </w:r>
      <w:hyperlink r:id="rId47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N 109</w:t>
        </w:r>
      </w:hyperlink>
      <w:r>
        <w:t>)</w:t>
      </w:r>
    </w:p>
    <w:p w:rsidR="00000000" w:rsidRDefault="00B50C3F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B50C3F">
      <w:pPr>
        <w:pStyle w:val="ConsPlusNormal"/>
        <w:ind w:firstLine="540"/>
        <w:jc w:val="both"/>
      </w:pPr>
      <w:r>
        <w:t>б) нормативный правовой акт, на основании котор</w:t>
      </w:r>
      <w:r>
        <w:t>ого направляется запрос;</w:t>
      </w:r>
    </w:p>
    <w:p w:rsidR="00000000" w:rsidRDefault="00B50C3F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</w:t>
      </w:r>
      <w:r>
        <w:t>нную должность Республики Коми,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замещающего государственную должность Республики Коми, его супруги (супр</w:t>
      </w:r>
      <w:r>
        <w:t>уга) и несовершеннолетних детей, сведения о расходах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</w:t>
      </w:r>
      <w:r>
        <w:t>венную должность Республики Коми, в отношении которого имеются сведения о несоблюдении им установленных ограничений;</w:t>
      </w:r>
    </w:p>
    <w:p w:rsidR="00000000" w:rsidRDefault="00B50C3F">
      <w:pPr>
        <w:pStyle w:val="ConsPlusNormal"/>
        <w:jc w:val="both"/>
      </w:pPr>
      <w:r>
        <w:t xml:space="preserve">(пп. "в" в ред. </w:t>
      </w:r>
      <w:hyperlink r:id="rId48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21.08.2013 N 102)</w:t>
      </w:r>
    </w:p>
    <w:p w:rsidR="00000000" w:rsidRDefault="00B50C3F">
      <w:pPr>
        <w:pStyle w:val="ConsPlusNormal"/>
        <w:ind w:firstLine="540"/>
        <w:jc w:val="both"/>
      </w:pPr>
      <w:r>
        <w:t>г) с</w:t>
      </w:r>
      <w:r>
        <w:t>одержание и объем сведений, подлежащих проверке;</w:t>
      </w:r>
    </w:p>
    <w:p w:rsidR="00000000" w:rsidRDefault="00B50C3F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B50C3F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00000" w:rsidRDefault="00B50C3F">
      <w:pPr>
        <w:pStyle w:val="ConsPlusNormal"/>
        <w:ind w:firstLine="540"/>
        <w:jc w:val="both"/>
      </w:pPr>
      <w:r>
        <w:t>е-1) идентификационный номер налогоплательщика (в случае направления зап</w:t>
      </w:r>
      <w:r>
        <w:t>роса в налоговые органы Российской Федерации);</w:t>
      </w:r>
    </w:p>
    <w:p w:rsidR="00000000" w:rsidRDefault="00B50C3F">
      <w:pPr>
        <w:pStyle w:val="ConsPlusNormal"/>
        <w:jc w:val="both"/>
      </w:pPr>
      <w:r>
        <w:t xml:space="preserve">(пп. "е-1" введен </w:t>
      </w:r>
      <w:hyperlink r:id="rId49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B50C3F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B50C3F">
      <w:pPr>
        <w:pStyle w:val="ConsPlusNormal"/>
        <w:ind w:firstLine="540"/>
        <w:jc w:val="both"/>
      </w:pPr>
      <w:r>
        <w:t>8. Руководители государственных органов</w:t>
      </w:r>
      <w:r>
        <w:t xml:space="preserve"> и организаций, в адрес которых поступил запрос,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Федерации.</w:t>
      </w:r>
    </w:p>
    <w:p w:rsidR="00000000" w:rsidRDefault="00B50C3F">
      <w:pPr>
        <w:pStyle w:val="ConsPlusNormal"/>
        <w:ind w:firstLine="540"/>
        <w:jc w:val="both"/>
      </w:pPr>
      <w:r>
        <w:t>9. Уполномоченное лицо органа, осу</w:t>
      </w:r>
      <w:r>
        <w:t>ществляющего проверку, обеспечивает: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0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а) у</w:t>
      </w:r>
      <w:r>
        <w:t>ведомление в письменной форме гражданина или лица, замещающего государственную должность Республики Коми, о начале в отношении него проверки - в течение 2 рабочих дней со дня получения соответствующего решения;</w:t>
      </w:r>
    </w:p>
    <w:p w:rsidR="00000000" w:rsidRDefault="00B50C3F">
      <w:pPr>
        <w:pStyle w:val="ConsPlusNormal"/>
        <w:ind w:firstLine="540"/>
        <w:jc w:val="both"/>
      </w:pPr>
      <w:bookmarkStart w:id="8" w:name="Par108"/>
      <w:bookmarkEnd w:id="8"/>
      <w:r>
        <w:t xml:space="preserve">б) проведение в случае обращения </w:t>
      </w:r>
      <w:r>
        <w:t>гражданина или лица, замещающего государственную должность Республики Коми, беседы с ними, в ходе которой они должны быть проинформированы о том, какие сведения, представленные ими в соответствии с настоящим Положением, и соблюдение каких установленных огр</w:t>
      </w:r>
      <w:r>
        <w:t>аничений подлежат проверке, - в течение 7 рабочих дней со дня получения обращения гражданина или лица, замещающего государственную должность Республики Коми, а при наличии уважительной причины - в срок, согласованный с гражданином или лицом, замещающим гос</w:t>
      </w:r>
      <w:r>
        <w:t>ударственную должность Республики Коми.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1" w:tooltip="Указ Главы РК от 16.10.2014 N 10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109)</w:t>
      </w:r>
    </w:p>
    <w:p w:rsidR="00000000" w:rsidRDefault="00B50C3F">
      <w:pPr>
        <w:pStyle w:val="ConsPlusNormal"/>
        <w:ind w:firstLine="540"/>
        <w:jc w:val="both"/>
      </w:pPr>
      <w:r>
        <w:t>10. По окончании проверки уполномоченное лицо органа, осуществляющего проверку, в течение 5 рабочих дней обязано ознаком</w:t>
      </w:r>
      <w:r>
        <w:t>ить гражданина или лицо, замещающее государственную должность Республики Коми, с результатами проверки с соблюдением законодательства Российской Федерации о государственной тайне.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2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</w:t>
      </w:r>
      <w:r>
        <w:t>т 11.12.2012 N 149)</w:t>
      </w:r>
    </w:p>
    <w:p w:rsidR="00000000" w:rsidRDefault="00B50C3F">
      <w:pPr>
        <w:pStyle w:val="ConsPlusNormal"/>
        <w:ind w:firstLine="540"/>
        <w:jc w:val="both"/>
      </w:pPr>
      <w:bookmarkStart w:id="9" w:name="Par112"/>
      <w:bookmarkEnd w:id="9"/>
      <w:r>
        <w:t>11. Гражданин или лицо, замещающее государственную должность Республики Коми, вправе:</w:t>
      </w:r>
    </w:p>
    <w:p w:rsidR="00000000" w:rsidRDefault="00B50C3F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ar108" w:tooltip="Ссылка на текущий документ" w:history="1">
        <w:r>
          <w:rPr>
            <w:color w:val="0000FF"/>
          </w:rPr>
          <w:t>подп</w:t>
        </w:r>
        <w:r>
          <w:rPr>
            <w:color w:val="0000FF"/>
          </w:rPr>
          <w:t>ункте "б" пункта 9</w:t>
        </w:r>
      </w:hyperlink>
      <w:r>
        <w:t xml:space="preserve"> настоящего Положения; по результатам проверки;</w:t>
      </w:r>
    </w:p>
    <w:p w:rsidR="00000000" w:rsidRDefault="00B50C3F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B50C3F">
      <w:pPr>
        <w:pStyle w:val="ConsPlusNormal"/>
        <w:ind w:firstLine="540"/>
        <w:jc w:val="both"/>
      </w:pPr>
      <w:r>
        <w:t>в) обращаться в орган, осуществляющий проверку, с подлежащим удовлетворению ходатайством о проведени</w:t>
      </w:r>
      <w:r>
        <w:t xml:space="preserve">и с ним беседы по вопросам, указанным в </w:t>
      </w:r>
      <w:hyperlink w:anchor="Par108" w:tooltip="Ссылка на текущий документ" w:history="1">
        <w:r>
          <w:rPr>
            <w:color w:val="0000FF"/>
          </w:rPr>
          <w:t>подпункте "б" пункта 9</w:t>
        </w:r>
      </w:hyperlink>
      <w:r>
        <w:t xml:space="preserve"> настоящего Положения.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3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12. Пояснения, указа</w:t>
      </w:r>
      <w:r>
        <w:t xml:space="preserve">нные в </w:t>
      </w:r>
      <w:hyperlink w:anchor="Par112" w:tooltip="Ссылка на текущий документ" w:history="1">
        <w:r>
          <w:rPr>
            <w:color w:val="0000FF"/>
          </w:rPr>
          <w:t>пункте 11</w:t>
        </w:r>
      </w:hyperlink>
      <w:r>
        <w:t xml:space="preserve"> настоящего Положения, приобщаются к материалам проверки.</w:t>
      </w:r>
    </w:p>
    <w:p w:rsidR="00000000" w:rsidRDefault="00B50C3F">
      <w:pPr>
        <w:pStyle w:val="ConsPlusNormal"/>
        <w:ind w:firstLine="540"/>
        <w:jc w:val="both"/>
      </w:pPr>
      <w:r>
        <w:t>13. На период проведения проверки лицо, замещающее государственную должность Республики Коми, может быть отстранено от замещаем</w:t>
      </w:r>
      <w:r>
        <w:t xml:space="preserve">ой должности на срок, не превышающий 60 дней со дня </w:t>
      </w:r>
      <w:r>
        <w:lastRenderedPageBreak/>
        <w:t>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B50C3F">
      <w:pPr>
        <w:pStyle w:val="ConsPlusNormal"/>
        <w:ind w:firstLine="540"/>
        <w:jc w:val="both"/>
      </w:pPr>
      <w:r>
        <w:t xml:space="preserve">На период отстранения лица, замещающего государственную должность Республики </w:t>
      </w:r>
      <w:r>
        <w:t>Коми, от замещаемой должности ему сохраняется денежное содержание по замещаемой должности.</w:t>
      </w:r>
    </w:p>
    <w:p w:rsidR="00000000" w:rsidRDefault="00B50C3F">
      <w:pPr>
        <w:pStyle w:val="ConsPlusNormal"/>
        <w:ind w:firstLine="540"/>
        <w:jc w:val="both"/>
      </w:pPr>
      <w:r>
        <w:t>14. По результатам проверки в отношении гражданина должностному лицу, уполномоченному назначать (представлять к назначению) гражданина на государственную должность Р</w:t>
      </w:r>
      <w:r>
        <w:t>еспублики Коми, органом, осуществляющим проверку, в течение 5 рабочих дней после окончания проверки представляется доклад. При этом в докладе должно содержаться одно из следующих предложений: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4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а) о назначении (представлении к назначению) гражданина на государственную должность Республики Коми;</w:t>
      </w:r>
    </w:p>
    <w:p w:rsidR="00000000" w:rsidRDefault="00B50C3F">
      <w:pPr>
        <w:pStyle w:val="ConsPlusNormal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Республики Коми.</w:t>
      </w:r>
    </w:p>
    <w:p w:rsidR="00000000" w:rsidRDefault="00B50C3F">
      <w:pPr>
        <w:pStyle w:val="ConsPlusNormal"/>
        <w:ind w:firstLine="540"/>
        <w:jc w:val="both"/>
      </w:pPr>
      <w:r>
        <w:t>15. Резуль</w:t>
      </w:r>
      <w:r>
        <w:t>таты проверки в отношении лица, замещающего государственную должность Республики Коми, представляются органом, осуществляющим проверку, в течение 5 рабочих дней после окончания проверки на рассмотрение президиума Совета при Главе Республики Коми по противо</w:t>
      </w:r>
      <w:r>
        <w:t>действию коррупции для подготовки доклада в установленном порядке.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5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16. Должностное лицо, уполномоченное назначать (представлять к назначению) гражданина на госу</w:t>
      </w:r>
      <w:r>
        <w:t>дарственную должность Республики Коми или назначившее лицо на соответствующую государственную должность Республики Коми, рассмотрев доклад органа, осуществляющего проверку, президиума Совета при Главе Республики Коми по противодействию коррупции, в течение</w:t>
      </w:r>
      <w:r>
        <w:t xml:space="preserve"> 5 рабочих дней принимает одно из следующих решений: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6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а) назначить (представить к назначению) гражданина на государственную должность Республики Коми;</w:t>
      </w:r>
    </w:p>
    <w:p w:rsidR="00000000" w:rsidRDefault="00B50C3F">
      <w:pPr>
        <w:pStyle w:val="ConsPlusNormal"/>
        <w:ind w:firstLine="540"/>
        <w:jc w:val="both"/>
      </w:pPr>
      <w:r>
        <w:t>б) отказат</w:t>
      </w:r>
      <w:r>
        <w:t>ь гражданину в назначении (представлении к назначению) на государственную должность Республики Коми;</w:t>
      </w:r>
    </w:p>
    <w:p w:rsidR="00000000" w:rsidRDefault="00B50C3F">
      <w:pPr>
        <w:pStyle w:val="ConsPlusNormal"/>
        <w:ind w:firstLine="540"/>
        <w:jc w:val="both"/>
      </w:pPr>
      <w:r>
        <w:t>в) применить к лицу, замещающему государственную должность Республики Коми, меры юридической ответственности. При этом применение к лицу, замещающему госуд</w:t>
      </w:r>
      <w:r>
        <w:t xml:space="preserve">арственную должность Республики Коми, меры ответственности в виде увольнения (освобождения от должности) в связи с утратой доверия производится в сроки, установленные </w:t>
      </w:r>
      <w:hyperlink r:id="rId57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частью 3 статьи 4(4)</w:t>
        </w:r>
      </w:hyperlink>
      <w:r>
        <w:t xml:space="preserve"> Закона Республики Коми "О</w:t>
      </w:r>
      <w:r>
        <w:t xml:space="preserve"> противодействии коррупции в Республике Коми";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58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000000" w:rsidRDefault="00B50C3F">
      <w:pPr>
        <w:pStyle w:val="ConsPlusNormal"/>
        <w:ind w:firstLine="540"/>
        <w:jc w:val="both"/>
      </w:pPr>
      <w:r>
        <w:t xml:space="preserve">г) </w:t>
      </w:r>
      <w:r>
        <w:t>согласиться с решением президиума Совета при Главе Республики Коми по противодействию коррупции об отсутствии оснований для применения к должностному лицу мер юридической ответственности.</w:t>
      </w:r>
    </w:p>
    <w:p w:rsidR="00000000" w:rsidRDefault="00B50C3F">
      <w:pPr>
        <w:pStyle w:val="ConsPlusNormal"/>
        <w:jc w:val="both"/>
      </w:pPr>
      <w:r>
        <w:t xml:space="preserve">(пп. "г" введен </w:t>
      </w:r>
      <w:hyperlink r:id="rId59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Указом</w:t>
        </w:r>
      </w:hyperlink>
      <w:r>
        <w:t xml:space="preserve"> Главы РК от 19.09.2012 N 114)</w:t>
      </w:r>
    </w:p>
    <w:p w:rsidR="00000000" w:rsidRDefault="00B50C3F">
      <w:pPr>
        <w:pStyle w:val="ConsPlusNormal"/>
        <w:ind w:firstLine="540"/>
        <w:jc w:val="both"/>
      </w:pPr>
      <w:r>
        <w:t>О принятом решении гражданин или лицо, замещающее государственную должность, письменно уведомляется в течение</w:t>
      </w:r>
      <w:r>
        <w:t xml:space="preserve"> 3 рабочих дней со дня принятия решения.</w:t>
      </w:r>
    </w:p>
    <w:p w:rsidR="00000000" w:rsidRDefault="00B50C3F">
      <w:pPr>
        <w:pStyle w:val="ConsPlusNormal"/>
        <w:ind w:firstLine="540"/>
        <w:jc w:val="both"/>
      </w:pPr>
      <w:r>
        <w:t>17. Сведения о результатах проверки с письменного согласия лица, принявшего решение о ее проведении, в течение 5 рабочих дней со дня представления доклада предоставляются органом, осуществляющим проверку, с одн</w:t>
      </w:r>
      <w:r>
        <w:t xml:space="preserve">овременным уведомлением в письменной форме об этом гражданина или лица, замещающего государственную должность Республики Коми, в отношении которых проводилась проверка, органам, организациям и должностным лицам, указанным в </w:t>
      </w:r>
      <w:hyperlink w:anchor="Par7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60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</w:t>
      </w:r>
      <w:r>
        <w:t>е органы в соответствии с их компетенцией.</w:t>
      </w:r>
    </w:p>
    <w:p w:rsidR="00000000" w:rsidRDefault="00B50C3F">
      <w:pPr>
        <w:pStyle w:val="ConsPlusNormal"/>
        <w:ind w:firstLine="540"/>
        <w:jc w:val="both"/>
      </w:pPr>
      <w:r>
        <w:t>19. Материалы проверки в отношении лиц, замещающих государственные должности Республики Коми, направляются органом, осуществляющим проверку, в течение одного месяца со дня ее окончания в кадровые службы соответств</w:t>
      </w:r>
      <w:r>
        <w:t>ующих государственных органов Республики Коми для приобщения к личным делам лиц, замещающих государственные должности Республики Коми.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61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lastRenderedPageBreak/>
        <w:t>Материалы проверки в отно</w:t>
      </w:r>
      <w:r>
        <w:t>шении граждан, назначенных на государственную должность Республики Коми, направляются органом, осуществляющим проверку, в течение одного месяца со дня назначения гражданина на государственную должность Республики Коми в кадровые службы соответствующих госу</w:t>
      </w:r>
      <w:r>
        <w:t>дарственных органов Республики Коми для приобщения к личным делам лиц, замещающих государственные должности Республики Коми.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62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  <w:ind w:firstLine="540"/>
        <w:jc w:val="both"/>
      </w:pPr>
      <w:r>
        <w:t>Материалы проверки в отношении граж</w:t>
      </w:r>
      <w:r>
        <w:t>дан, которым отказано в назначении (представлении к назначению) на государственную должность Республики Коми, хранятся в органе, осуществляющем проверку, в течение 3 лет со дня ее окончания, после чего передаются в архив.</w:t>
      </w:r>
    </w:p>
    <w:p w:rsidR="00000000" w:rsidRDefault="00B50C3F">
      <w:pPr>
        <w:pStyle w:val="ConsPlusNormal"/>
        <w:jc w:val="both"/>
      </w:pPr>
      <w:r>
        <w:t xml:space="preserve">(в ред. </w:t>
      </w:r>
      <w:hyperlink r:id="rId63" w:tooltip="Указ Главы РК от 11.12.2012 N 149 &quot;О внесении изменений в Указ Главы Республики Коми от 6 июля 2012 г. N 80 &quot;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Коми, и соблюдения ограничений лицами, замещающими государственные должности Республики Коми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11.12.2012 N 149)</w:t>
      </w:r>
    </w:p>
    <w:p w:rsidR="00000000" w:rsidRDefault="00B50C3F">
      <w:pPr>
        <w:pStyle w:val="ConsPlusNormal"/>
      </w:pPr>
    </w:p>
    <w:p w:rsidR="00000000" w:rsidRDefault="00B50C3F">
      <w:pPr>
        <w:pStyle w:val="ConsPlusNormal"/>
      </w:pPr>
    </w:p>
    <w:p w:rsidR="00B50C3F" w:rsidRDefault="00B50C3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B50C3F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3F" w:rsidRDefault="00B50C3F">
      <w:pPr>
        <w:spacing w:after="0" w:line="240" w:lineRule="auto"/>
      </w:pPr>
      <w:r>
        <w:separator/>
      </w:r>
    </w:p>
  </w:endnote>
  <w:endnote w:type="continuationSeparator" w:id="0">
    <w:p w:rsidR="00B50C3F" w:rsidRDefault="00B5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50C3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A4F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4FB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A4FB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4FB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50C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3F" w:rsidRDefault="00B50C3F">
      <w:pPr>
        <w:spacing w:after="0" w:line="240" w:lineRule="auto"/>
      </w:pPr>
      <w:r>
        <w:separator/>
      </w:r>
    </w:p>
  </w:footnote>
  <w:footnote w:type="continuationSeparator" w:id="0">
    <w:p w:rsidR="00B50C3F" w:rsidRDefault="00B5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06.07.2012 N 80</w:t>
          </w:r>
          <w:r>
            <w:rPr>
              <w:rFonts w:ascii="Tahoma" w:hAnsi="Tahoma" w:cs="Tahoma"/>
              <w:sz w:val="16"/>
              <w:szCs w:val="16"/>
            </w:rPr>
            <w:br/>
            <w:t>(ред. от 16.10.2014)</w:t>
          </w:r>
          <w:r>
            <w:rPr>
              <w:rFonts w:ascii="Tahoma" w:hAnsi="Tahoma" w:cs="Tahoma"/>
              <w:sz w:val="16"/>
              <w:szCs w:val="16"/>
            </w:rPr>
            <w:br/>
            <w:t>"О проверке достоверности и полноты сведений, представляемых гр</w:t>
          </w:r>
          <w:r>
            <w:rPr>
              <w:rFonts w:ascii="Tahoma" w:hAnsi="Tahoma" w:cs="Tahoma"/>
              <w:sz w:val="16"/>
              <w:szCs w:val="16"/>
            </w:rPr>
            <w:t>ажд...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50C3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B50C3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50C3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B4"/>
    <w:rsid w:val="008A4FB4"/>
    <w:rsid w:val="00B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4E8BA5-D568-4870-8AB6-8891B2C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2BB3E5F608953CDC8718FFA03B471230CBA8F7AB10D42E39157F711C3CAC0E992510ABB88E1EDF60FEF81R6Z6O" TargetMode="External"/><Relationship Id="rId21" Type="http://schemas.openxmlformats.org/officeDocument/2006/relationships/hyperlink" Target="consultantplus://offline/ref=B2BB3E5F608953CDC8718FFA03B471230CBA8F7AB90A45E29B5EAA1BCB93CCEB955E55AC8FA8E1F70FEF8364R3Z5O" TargetMode="External"/><Relationship Id="rId34" Type="http://schemas.openxmlformats.org/officeDocument/2006/relationships/hyperlink" Target="consultantplus://offline/ref=B2BB3E5F608953CDC8718FFA03B471230CBA8F7AB10D42E39157F711C3CAC0E992510ABB88E1EDF60FEF82R6Z6O" TargetMode="External"/><Relationship Id="rId42" Type="http://schemas.openxmlformats.org/officeDocument/2006/relationships/hyperlink" Target="consultantplus://offline/ref=B2BB3E5F608953CDC8718FFA03B471230CBA8F7AB0084CE59F57F711C3CAC0E992510ABB88E1EDF60FEF83R6Z2O" TargetMode="External"/><Relationship Id="rId47" Type="http://schemas.openxmlformats.org/officeDocument/2006/relationships/hyperlink" Target="consultantplus://offline/ref=B2BB3E5F608953CDC8718FFA03B471230CBA8F7AB10D42E39157F711C3CAC0E992510ABB88E1EDF60FEF82R6Z2O" TargetMode="External"/><Relationship Id="rId50" Type="http://schemas.openxmlformats.org/officeDocument/2006/relationships/hyperlink" Target="consultantplus://offline/ref=B2BB3E5F608953CDC8718FFA03B471230CBA8F7ABF0E46E79157F711C3CAC0E992510ABB88E1EDF60FEF82R6Z5O" TargetMode="External"/><Relationship Id="rId55" Type="http://schemas.openxmlformats.org/officeDocument/2006/relationships/hyperlink" Target="consultantplus://offline/ref=B2BB3E5F608953CDC8718FFA03B471230CBA8F7ABF0E46E79157F711C3CAC0E992510ABB88E1EDF60FEF82R6Z0O" TargetMode="External"/><Relationship Id="rId63" Type="http://schemas.openxmlformats.org/officeDocument/2006/relationships/hyperlink" Target="consultantplus://offline/ref=B2BB3E5F608953CDC8718FFA03B471230CBA8F7ABF0E46E79157F711C3CAC0E992510ABB88E1EDF60FEF82R6Z0O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BB3E5F608953CDC8718FFA03B471230CBA8F7ABC034DE99157F711C3CAC0E992510ABB88E1EDF60FEF83R6Z4O" TargetMode="External"/><Relationship Id="rId29" Type="http://schemas.openxmlformats.org/officeDocument/2006/relationships/hyperlink" Target="consultantplus://offline/ref=B2BB3E5F608953CDC8718FFA03B471230CBA8F7AB10D42E39157F711C3CAC0E992510ABB88E1EDF60FEF81R6Z5O" TargetMode="External"/><Relationship Id="rId11" Type="http://schemas.openxmlformats.org/officeDocument/2006/relationships/hyperlink" Target="consultantplus://offline/ref=B2BB3E5F608953CDC8718FFA03B471230CBA8F7AB0084CE59F57F711C3CAC0E992510ABB88E1EDF60FEF82R6Z4O" TargetMode="External"/><Relationship Id="rId24" Type="http://schemas.openxmlformats.org/officeDocument/2006/relationships/hyperlink" Target="consultantplus://offline/ref=B2BB3E5F608953CDC87191F715D82F270BB2D972BD0A4EB6C408AC4C94C3CABED51E53F9CCECECF4R0Z7O" TargetMode="External"/><Relationship Id="rId32" Type="http://schemas.openxmlformats.org/officeDocument/2006/relationships/hyperlink" Target="consultantplus://offline/ref=B2BB3E5F608953CDC8718FFA03B471230CBA8F7AB10D42E39157F711C3CAC0E992510ABB88E1EDF60FEF81R6Z1O" TargetMode="External"/><Relationship Id="rId37" Type="http://schemas.openxmlformats.org/officeDocument/2006/relationships/hyperlink" Target="consultantplus://offline/ref=B2BB3E5F608953CDC8718FFA03B471230CBA8F7ABF0E46E79157F711C3CAC0E992510ABB88E1EDF60FEF81R6ZFO" TargetMode="External"/><Relationship Id="rId40" Type="http://schemas.openxmlformats.org/officeDocument/2006/relationships/hyperlink" Target="consultantplus://offline/ref=B2BB3E5F608953CDC8718FFA03B471230CBA8F7ABF0E46E79157F711C3CAC0E992510ABB88E1EDF60FEF82R6Z7O" TargetMode="External"/><Relationship Id="rId45" Type="http://schemas.openxmlformats.org/officeDocument/2006/relationships/hyperlink" Target="consultantplus://offline/ref=B2BB3E5F608953CDC8718FFA03B471230CBA8F7ABF0E46E79157F711C3CAC0E992510ABB88E1EDF60FEF82R6Z7O" TargetMode="External"/><Relationship Id="rId53" Type="http://schemas.openxmlformats.org/officeDocument/2006/relationships/hyperlink" Target="consultantplus://offline/ref=B2BB3E5F608953CDC8718FFA03B471230CBA8F7ABF0E46E79157F711C3CAC0E992510ABB88E1EDF60FEF82R6Z0O" TargetMode="External"/><Relationship Id="rId58" Type="http://schemas.openxmlformats.org/officeDocument/2006/relationships/hyperlink" Target="consultantplus://offline/ref=B2BB3E5F608953CDC8718FFA03B471230CBA8F7ABF0B41E69E57F711C3CAC0E992510ABB88E1EDF60FEF83R6Z2O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2BB3E5F608953CDC8718FFA03B471230CBA8F7ABF0E46E79157F711C3CAC0E992510ABB88E1EDF60FEF82R6Z0O" TargetMode="External"/><Relationship Id="rId19" Type="http://schemas.openxmlformats.org/officeDocument/2006/relationships/hyperlink" Target="consultantplus://offline/ref=B2BB3E5F608953CDC8718FFA03B471230CBA8F7AB0084CE59F57F711C3CAC0E992510ABB88E1EDF60FEF82R6Z5O" TargetMode="External"/><Relationship Id="rId14" Type="http://schemas.openxmlformats.org/officeDocument/2006/relationships/hyperlink" Target="consultantplus://offline/ref=B2BB3E5F608953CDC8718FFA03B471230CBA8F7AB90A45E29B5BAA1BCB93CCEB955E55AC8FA8E1F70FEF8162R3Z5O" TargetMode="External"/><Relationship Id="rId22" Type="http://schemas.openxmlformats.org/officeDocument/2006/relationships/hyperlink" Target="consultantplus://offline/ref=B2BB3E5F608953CDC8718FFA03B471230CBA8F7AB90A45E29B5EAA1BCB93CCEB955E55AC8FA8E1F70FEF8365R3Z5O" TargetMode="External"/><Relationship Id="rId27" Type="http://schemas.openxmlformats.org/officeDocument/2006/relationships/hyperlink" Target="consultantplus://offline/ref=B2BB3E5F608953CDC8718FFA03B471230CBA8F7AB10D42E39157F711C3CAC0E992510ABB88E1EDF60FEF81R6Z4O" TargetMode="External"/><Relationship Id="rId30" Type="http://schemas.openxmlformats.org/officeDocument/2006/relationships/hyperlink" Target="consultantplus://offline/ref=B2BB3E5F608953CDC8718FFA03B471230CBA8F7AB10D42E39157F711C3CAC0E992510ABB88E1EDF60FEF81R6Z3O" TargetMode="External"/><Relationship Id="rId35" Type="http://schemas.openxmlformats.org/officeDocument/2006/relationships/hyperlink" Target="consultantplus://offline/ref=B2BB3E5F608953CDC8718FFA03B471230CBA8F7AB0084CE59F57F711C3CAC0E992510ABB88E1EDF60FEF82R6Z0O" TargetMode="External"/><Relationship Id="rId43" Type="http://schemas.openxmlformats.org/officeDocument/2006/relationships/hyperlink" Target="consultantplus://offline/ref=B2BB3E5F608953CDC8718FFA03B471230CBA8F7AB10D42E39157F711C3CAC0E992510ABB88E1EDF60FEF82R6Z7O" TargetMode="External"/><Relationship Id="rId48" Type="http://schemas.openxmlformats.org/officeDocument/2006/relationships/hyperlink" Target="consultantplus://offline/ref=B2BB3E5F608953CDC8718FFA03B471230CBA8F7AB0084CE59F57F711C3CAC0E992510ABB88E1EDF60FEF83R6Z0O" TargetMode="External"/><Relationship Id="rId56" Type="http://schemas.openxmlformats.org/officeDocument/2006/relationships/hyperlink" Target="consultantplus://offline/ref=B2BB3E5F608953CDC8718FFA03B471230CBA8F7ABF0E46E79157F711C3CAC0E992510ABB88E1EDF60FEF82R6Z1O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2BB3E5F608953CDC8718FFA03B471230CBA8F7AB10D42E39157F711C3CAC0E992510ABB88E1EDF60FEF82R6Z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2BB3E5F608953CDC8718FFA03B471230CBA8F7AB10D42E39157F711C3CAC0E992510ABB88E1EDF60FEF80R6Z3O" TargetMode="External"/><Relationship Id="rId17" Type="http://schemas.openxmlformats.org/officeDocument/2006/relationships/hyperlink" Target="consultantplus://offline/ref=B2BB3E5F608953CDC8718FFA03B471230CBA8F7ABF0B41E69E57F711C3CAC0E992510ABB88E1EDF60FEF83R6Z4O" TargetMode="External"/><Relationship Id="rId25" Type="http://schemas.openxmlformats.org/officeDocument/2006/relationships/hyperlink" Target="consultantplus://offline/ref=B2BB3E5F608953CDC8718FFA03B471230CBA8F7AB0084CE59F57F711C3CAC0E992510ABB88E1EDF60FEF82R6Z2O" TargetMode="External"/><Relationship Id="rId33" Type="http://schemas.openxmlformats.org/officeDocument/2006/relationships/hyperlink" Target="consultantplus://offline/ref=B2BB3E5F608953CDC8718FFA03B471230CBA8F7AB10D42E39157F711C3CAC0E992510ABB88E1EDF60FEF81R6ZFO" TargetMode="External"/><Relationship Id="rId38" Type="http://schemas.openxmlformats.org/officeDocument/2006/relationships/hyperlink" Target="consultantplus://offline/ref=B2BB3E5F608953CDC8718FFA03B471230CBA8F7ABF0E46E79157F711C3CAC0E992510ABB88E1EDF60FEF82R6Z7O" TargetMode="External"/><Relationship Id="rId46" Type="http://schemas.openxmlformats.org/officeDocument/2006/relationships/hyperlink" Target="consultantplus://offline/ref=B2BB3E5F608953CDC8718FFA03B471230CBA8F7ABF0E46E79157F711C3CAC0E992510ABB88E1EDF60FEF82R6Z4O" TargetMode="External"/><Relationship Id="rId59" Type="http://schemas.openxmlformats.org/officeDocument/2006/relationships/hyperlink" Target="consultantplus://offline/ref=B2BB3E5F608953CDC8718FFA03B471230CBA8F7ABF0B41E69E57F711C3CAC0E992510ABB88E1EDF60FEF83R6Z3O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B2BB3E5F608953CDC8718FFA03B471230CBA8F7AB10D42E39157F711C3CAC0E992510ABB88E1EDF60FEF80R6Z0O" TargetMode="External"/><Relationship Id="rId41" Type="http://schemas.openxmlformats.org/officeDocument/2006/relationships/hyperlink" Target="consultantplus://offline/ref=B2BB3E5F608953CDC8718FFA03B471230CBA8F7ABF0E46E79157F711C3CAC0E992510ABB88E1EDF60FEF82R6Z6O" TargetMode="External"/><Relationship Id="rId54" Type="http://schemas.openxmlformats.org/officeDocument/2006/relationships/hyperlink" Target="consultantplus://offline/ref=B2BB3E5F608953CDC8718FFA03B471230CBA8F7ABF0E46E79157F711C3CAC0E992510ABB88E1EDF60FEF82R6Z0O" TargetMode="External"/><Relationship Id="rId62" Type="http://schemas.openxmlformats.org/officeDocument/2006/relationships/hyperlink" Target="consultantplus://offline/ref=B2BB3E5F608953CDC8718FFA03B471230CBA8F7ABF0E46E79157F711C3CAC0E992510ABB88E1EDF60FEF82R6Z0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2BB3E5F608953CDC8718FFA03B471230CBA8F7ABC034CE89C57F711C3CAC0E9R9Z2O" TargetMode="External"/><Relationship Id="rId23" Type="http://schemas.openxmlformats.org/officeDocument/2006/relationships/hyperlink" Target="consultantplus://offline/ref=B2BB3E5F608953CDC8718FFA03B471230CBA8F7AB10D42E39157F711C3CAC0E992510ABB88E1EDF60FEF80R6ZEO" TargetMode="External"/><Relationship Id="rId28" Type="http://schemas.openxmlformats.org/officeDocument/2006/relationships/hyperlink" Target="consultantplus://offline/ref=B2BB3E5F608953CDC8718FFA03B471230CBA8F7AB10D42E39157F711C3CAC0E992510ABB88E1EDF60FEF81R6Z7O" TargetMode="External"/><Relationship Id="rId36" Type="http://schemas.openxmlformats.org/officeDocument/2006/relationships/hyperlink" Target="consultantplus://offline/ref=B2BB3E5F608953CDC8718FFA03B471230CBA8F7ABF0E46E79157F711C3CAC0E992510ABB88E1EDF60FEF81R6ZEO" TargetMode="External"/><Relationship Id="rId49" Type="http://schemas.openxmlformats.org/officeDocument/2006/relationships/hyperlink" Target="consultantplus://offline/ref=B2BB3E5F608953CDC8718FFA03B471230CBA8F7AB0084CE59F57F711C3CAC0E992510ABB88E1EDF60FEF83R6ZEO" TargetMode="External"/><Relationship Id="rId57" Type="http://schemas.openxmlformats.org/officeDocument/2006/relationships/hyperlink" Target="consultantplus://offline/ref=B2BB3E5F608953CDC8718FFA03B471230CBA8F7AB90A45E29B5BAA1BCB93CCEB955E55AC8FA8E1F70FEF8163R3Z4O" TargetMode="External"/><Relationship Id="rId10" Type="http://schemas.openxmlformats.org/officeDocument/2006/relationships/hyperlink" Target="consultantplus://offline/ref=B2BB3E5F608953CDC8718FFA03B471230CBA8F7ABF0E46E79157F711C3CAC0E992510ABB88E1EDF60FEF80R6Z3O" TargetMode="External"/><Relationship Id="rId31" Type="http://schemas.openxmlformats.org/officeDocument/2006/relationships/hyperlink" Target="consultantplus://offline/ref=B2BB3E5F608953CDC8718FFA03B471230CBA8F7ABF0E46E79157F711C3CAC0E992510ABB88E1EDF60FEF81R6Z5O" TargetMode="External"/><Relationship Id="rId44" Type="http://schemas.openxmlformats.org/officeDocument/2006/relationships/hyperlink" Target="consultantplus://offline/ref=B2BB3E5F608953CDC8718FFA03B471230CBA8F7ABF0E46E79157F711C3CAC0E992510ABB88E1EDF60FEF82R6Z7O" TargetMode="External"/><Relationship Id="rId52" Type="http://schemas.openxmlformats.org/officeDocument/2006/relationships/hyperlink" Target="consultantplus://offline/ref=B2BB3E5F608953CDC8718FFA03B471230CBA8F7ABF0E46E79157F711C3CAC0E992510ABB88E1EDF60FEF82R6Z3O" TargetMode="External"/><Relationship Id="rId60" Type="http://schemas.openxmlformats.org/officeDocument/2006/relationships/hyperlink" Target="consultantplus://offline/ref=B2BB3E5F608953CDC8718FFA03B471230CBA8F7ABF0E46E79157F711C3CAC0E992510ABB88E1EDF60FEF82R6Z0O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BB3E5F608953CDC8718FFA03B471230CBA8F7ABF0B41E69E57F711C3CAC0E992510ABB88E1EDF60FEF83R6Z7O" TargetMode="External"/><Relationship Id="rId13" Type="http://schemas.openxmlformats.org/officeDocument/2006/relationships/hyperlink" Target="consultantplus://offline/ref=B2BB3E5F608953CDC87191F715D82F270BB7D571B90B4EB6C408AC4C94C3CABED51E53F9CCECECF6R0Z6O" TargetMode="External"/><Relationship Id="rId18" Type="http://schemas.openxmlformats.org/officeDocument/2006/relationships/hyperlink" Target="consultantplus://offline/ref=B2BB3E5F608953CDC8718FFA03B471230CBA8F7ABF0E46E79157F711C3CAC0E992510ABB88E1EDF60FEF81R6Z7O" TargetMode="External"/><Relationship Id="rId39" Type="http://schemas.openxmlformats.org/officeDocument/2006/relationships/hyperlink" Target="consultantplus://offline/ref=B2BB3E5F608953CDC8718FFA03B471230CBA8F7AB0084CE59F57F711C3CAC0E992510ABB88E1EDF60FEF83R6Z4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7467</Words>
  <Characters>42566</Characters>
  <Application>Microsoft Office Word</Application>
  <DocSecurity>2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06.07.2012 N 80(ред. от 16.10.2014)"О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 </vt:lpstr>
    </vt:vector>
  </TitlesOfParts>
  <Company/>
  <LinksUpToDate>false</LinksUpToDate>
  <CharactersWithSpaces>49934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06.07.2012 N 80(ред. от 16.10.2014)"О проверке достоверности и полноты сведений, представляемых гражданами, претендующими на замещение государственных должностей Республики Коми, и лицами, замещающими государственные должности Республики</dc:title>
  <dc:subject/>
  <dc:creator>ConsultantPlus</dc:creator>
  <cp:keywords/>
  <dc:description/>
  <cp:lastModifiedBy>RePack by Diakov</cp:lastModifiedBy>
  <cp:revision>3</cp:revision>
  <dcterms:created xsi:type="dcterms:W3CDTF">2022-10-31T07:30:00Z</dcterms:created>
  <dcterms:modified xsi:type="dcterms:W3CDTF">2022-10-31T07:30:00Z</dcterms:modified>
</cp:coreProperties>
</file>